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7F074">
      <w:pPr>
        <w:jc w:val="center"/>
        <w:rPr>
          <w:rFonts w:hint="eastAsia" w:ascii="仿宋_GB2312" w:hAnsi="华文中宋" w:eastAsia="仿宋_GB2312" w:cs="Times New Roman"/>
          <w:b/>
          <w:bCs/>
          <w:sz w:val="30"/>
          <w:szCs w:val="30"/>
          <w:lang w:val="en"/>
        </w:rPr>
      </w:pPr>
      <w:r>
        <w:rPr>
          <w:rFonts w:hint="eastAsia" w:ascii="仿宋_GB2312" w:hAnsi="华文中宋" w:eastAsia="仿宋_GB2312" w:cs="Times New Roman"/>
          <w:b/>
          <w:bCs/>
          <w:sz w:val="30"/>
          <w:szCs w:val="30"/>
          <w:lang w:val="en"/>
        </w:rPr>
        <w:t>关于开展</w:t>
      </w:r>
      <w:r>
        <w:rPr>
          <w:rFonts w:hint="eastAsia" w:ascii="仿宋_GB2312" w:hAnsi="华文中宋" w:eastAsia="仿宋_GB2312" w:cs="Times New Roman"/>
          <w:b/>
          <w:bCs/>
          <w:sz w:val="30"/>
          <w:szCs w:val="30"/>
          <w:lang w:val="en-US" w:eastAsia="zh-CN"/>
        </w:rPr>
        <w:t>我校撤稿</w:t>
      </w:r>
      <w:r>
        <w:rPr>
          <w:rFonts w:hint="eastAsia" w:ascii="仿宋_GB2312" w:hAnsi="华文中宋" w:eastAsia="仿宋_GB2312" w:cs="Times New Roman"/>
          <w:b/>
          <w:bCs/>
          <w:sz w:val="30"/>
          <w:szCs w:val="30"/>
          <w:lang w:val="en"/>
        </w:rPr>
        <w:t>论文</w:t>
      </w:r>
      <w:r>
        <w:rPr>
          <w:rFonts w:hint="eastAsia" w:ascii="仿宋_GB2312" w:hAnsi="华文中宋" w:eastAsia="仿宋_GB2312" w:cs="Times New Roman"/>
          <w:b/>
          <w:bCs/>
          <w:sz w:val="30"/>
          <w:szCs w:val="30"/>
          <w:lang w:val="en-US" w:eastAsia="zh-CN"/>
        </w:rPr>
        <w:t>自查</w:t>
      </w:r>
      <w:r>
        <w:rPr>
          <w:rFonts w:hint="eastAsia" w:ascii="仿宋_GB2312" w:hAnsi="华文中宋" w:eastAsia="仿宋_GB2312" w:cs="Times New Roman"/>
          <w:b/>
          <w:bCs/>
          <w:sz w:val="30"/>
          <w:szCs w:val="30"/>
          <w:lang w:val="en"/>
        </w:rPr>
        <w:t>工作的通知</w:t>
      </w:r>
    </w:p>
    <w:p w14:paraId="55EC2399">
      <w:pPr>
        <w:jc w:val="center"/>
        <w:rPr>
          <w:rFonts w:hint="eastAsia" w:ascii="仿宋_GB2312" w:hAnsi="华文中宋" w:eastAsia="仿宋_GB2312" w:cs="Times New Roman"/>
          <w:b/>
          <w:bCs/>
          <w:sz w:val="30"/>
          <w:szCs w:val="30"/>
          <w:lang w:val="en"/>
        </w:rPr>
      </w:pPr>
    </w:p>
    <w:p w14:paraId="6DCDD0C6">
      <w:pPr>
        <w:rPr>
          <w:rFonts w:hint="eastAsia" w:ascii="仿宋_GB2312" w:hAnsi="华文中宋" w:eastAsia="仿宋_GB2312" w:cs="Times New Roman"/>
          <w:sz w:val="30"/>
          <w:szCs w:val="30"/>
          <w:lang w:val="en"/>
        </w:rPr>
      </w:pPr>
      <w:r>
        <w:rPr>
          <w:rFonts w:hint="eastAsia" w:ascii="仿宋_GB2312" w:hAnsi="华文中宋" w:eastAsia="仿宋_GB2312" w:cs="Times New Roman"/>
          <w:sz w:val="30"/>
          <w:szCs w:val="30"/>
          <w:lang w:val="en"/>
        </w:rPr>
        <w:t>各相关单位：</w:t>
      </w:r>
    </w:p>
    <w:p w14:paraId="39C15818">
      <w:pPr>
        <w:ind w:firstLine="600" w:firstLineChars="200"/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</w:pP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为进一步强化我校科研诚信教育，严肃整治学术不端行为，加强我校科研诚信建设，根据教育部关于开展撤稿论文自查和“回头看”工作要求，现全面开展我校撤稿论文自查工作，排查梳理撤稿论文情况，核实论文撤稿原因，总结科研诚信建设工作成效经验。现将开展撤稿论文自查工作有关事项通知如下：</w:t>
      </w:r>
    </w:p>
    <w:p w14:paraId="35324FCB">
      <w:pPr>
        <w:ind w:firstLine="602" w:firstLineChars="200"/>
        <w:rPr>
          <w:rFonts w:hint="eastAsia" w:ascii="仿宋_GB2312" w:hAnsi="华文中宋" w:eastAsia="仿宋_GB2312" w:cs="Times New Roman"/>
          <w:b/>
          <w:bCs/>
          <w:sz w:val="30"/>
          <w:szCs w:val="30"/>
          <w:lang w:val="en"/>
        </w:rPr>
      </w:pPr>
      <w:r>
        <w:rPr>
          <w:rFonts w:hint="eastAsia" w:ascii="仿宋_GB2312" w:hAnsi="华文中宋" w:eastAsia="仿宋_GB2312" w:cs="Times New Roman"/>
          <w:b/>
          <w:bCs/>
          <w:sz w:val="30"/>
          <w:szCs w:val="30"/>
          <w:lang w:val="en"/>
        </w:rPr>
        <w:t>一、自查范围</w:t>
      </w:r>
    </w:p>
    <w:p w14:paraId="396DA47F">
      <w:pPr>
        <w:ind w:firstLine="600" w:firstLineChars="200"/>
        <w:rPr>
          <w:rFonts w:hint="eastAsia" w:ascii="仿宋_GB2312" w:hAnsi="华文中宋" w:eastAsia="仿宋_GB2312" w:cs="Times New Roman"/>
          <w:sz w:val="30"/>
          <w:szCs w:val="30"/>
          <w:lang w:val="en"/>
        </w:rPr>
      </w:pPr>
      <w:r>
        <w:rPr>
          <w:rFonts w:hint="eastAsia" w:ascii="仿宋_GB2312" w:hAnsi="华文中宋" w:eastAsia="仿宋_GB2312" w:cs="Times New Roman"/>
          <w:sz w:val="30"/>
          <w:szCs w:val="30"/>
          <w:lang w:val="en"/>
        </w:rPr>
        <w:t>对</w:t>
      </w: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我校教师、行政、科研人员、学生</w:t>
      </w:r>
      <w:r>
        <w:rPr>
          <w:rFonts w:hint="eastAsia" w:ascii="仿宋_GB2312" w:hAnsi="华文中宋" w:eastAsia="仿宋_GB2312" w:cs="Times New Roman"/>
          <w:sz w:val="30"/>
          <w:szCs w:val="30"/>
          <w:lang w:val="en"/>
        </w:rPr>
        <w:t>发表的中英文论文进行全面自查（第一作者、通讯作者、参与作者均需进行自查），并重点对20</w:t>
      </w: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23</w:t>
      </w:r>
      <w:r>
        <w:rPr>
          <w:rFonts w:hint="eastAsia" w:ascii="仿宋_GB2312" w:hAnsi="华文中宋" w:eastAsia="仿宋_GB2312" w:cs="Times New Roman"/>
          <w:sz w:val="30"/>
          <w:szCs w:val="30"/>
          <w:lang w:val="en"/>
        </w:rPr>
        <w:t>年1月1日</w:t>
      </w: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-2025年12月31日</w:t>
      </w:r>
      <w:r>
        <w:rPr>
          <w:rFonts w:hint="eastAsia" w:ascii="仿宋_GB2312" w:hAnsi="华文中宋" w:eastAsia="仿宋_GB2312" w:cs="Times New Roman"/>
          <w:sz w:val="30"/>
          <w:szCs w:val="30"/>
          <w:lang w:val="en"/>
        </w:rPr>
        <w:t>以来发表的论文完成自行逐篇对照检查</w:t>
      </w:r>
      <w:r>
        <w:rPr>
          <w:rFonts w:hint="eastAsia" w:ascii="仿宋_GB2312" w:hAnsi="华文中宋" w:eastAsia="仿宋_GB2312" w:cs="Times New Roman"/>
          <w:sz w:val="30"/>
          <w:szCs w:val="30"/>
          <w:lang w:val="en" w:eastAsia="zh-CN"/>
        </w:rPr>
        <w:t>（</w:t>
      </w: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不包括毕业论文</w:t>
      </w:r>
      <w:r>
        <w:rPr>
          <w:rFonts w:hint="eastAsia" w:ascii="仿宋_GB2312" w:hAnsi="华文中宋" w:eastAsia="仿宋_GB2312" w:cs="Times New Roman"/>
          <w:sz w:val="30"/>
          <w:szCs w:val="30"/>
          <w:lang w:val="en" w:eastAsia="zh-CN"/>
        </w:rPr>
        <w:t>）</w:t>
      </w:r>
      <w:r>
        <w:rPr>
          <w:rFonts w:hint="eastAsia" w:ascii="仿宋_GB2312" w:hAnsi="华文中宋" w:eastAsia="仿宋_GB2312" w:cs="Times New Roman"/>
          <w:sz w:val="30"/>
          <w:szCs w:val="30"/>
          <w:lang w:val="en"/>
        </w:rPr>
        <w:t>。</w:t>
      </w:r>
    </w:p>
    <w:p w14:paraId="29C46D7A">
      <w:pPr>
        <w:numPr>
          <w:ilvl w:val="0"/>
          <w:numId w:val="1"/>
        </w:numPr>
        <w:ind w:firstLine="602" w:firstLineChars="200"/>
        <w:rPr>
          <w:rFonts w:hint="eastAsia" w:ascii="仿宋_GB2312" w:hAnsi="华文中宋" w:eastAsia="仿宋_GB2312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华文中宋" w:eastAsia="仿宋_GB2312" w:cs="Times New Roman"/>
          <w:b/>
          <w:bCs/>
          <w:sz w:val="30"/>
          <w:szCs w:val="30"/>
          <w:lang w:val="en-US" w:eastAsia="zh-CN"/>
        </w:rPr>
        <w:t>主要任务</w:t>
      </w:r>
    </w:p>
    <w:p w14:paraId="097D0C96">
      <w:pPr>
        <w:numPr>
          <w:ilvl w:val="0"/>
          <w:numId w:val="2"/>
        </w:numPr>
        <w:ind w:firstLine="600" w:firstLineChars="200"/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</w:pP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全面核查梳理。各二级单位</w:t>
      </w:r>
      <w:r>
        <w:rPr>
          <w:rFonts w:hint="eastAsia" w:ascii="仿宋_GB2312" w:hAnsi="华文中宋" w:eastAsia="仿宋_GB2312" w:cs="Times New Roman"/>
          <w:sz w:val="30"/>
          <w:szCs w:val="30"/>
          <w:lang w:val="en"/>
        </w:rPr>
        <w:t>要高度重视、严密</w:t>
      </w:r>
      <w:r>
        <w:rPr>
          <w:rFonts w:hint="eastAsia" w:ascii="仿宋_GB2312" w:hAnsi="华文中宋" w:eastAsia="仿宋_GB2312" w:cs="Times New Roman"/>
          <w:sz w:val="30"/>
          <w:szCs w:val="30"/>
          <w:lang w:val="en" w:eastAsia="zh-CN"/>
        </w:rPr>
        <w:t>组织</w:t>
      </w: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本单位</w:t>
      </w:r>
      <w:r>
        <w:rPr>
          <w:rFonts w:hint="eastAsia" w:ascii="仿宋_GB2312" w:hAnsi="华文中宋" w:eastAsia="仿宋_GB2312" w:cs="Times New Roman"/>
          <w:sz w:val="30"/>
          <w:szCs w:val="30"/>
          <w:lang w:val="en" w:eastAsia="zh-CN"/>
        </w:rPr>
        <w:t>科研人员全面检索中英文文献数据库，对2023年以来本</w:t>
      </w: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单位</w:t>
      </w:r>
      <w:r>
        <w:rPr>
          <w:rFonts w:hint="eastAsia" w:ascii="仿宋_GB2312" w:hAnsi="华文中宋" w:eastAsia="仿宋_GB2312" w:cs="Times New Roman"/>
          <w:sz w:val="30"/>
          <w:szCs w:val="30"/>
          <w:lang w:val="en" w:eastAsia="zh-CN"/>
        </w:rPr>
        <w:t>、本人署名的论文撤稿情况进行全面梳理，核实撤稿原因和是否存在学术不端行为。对存在</w:t>
      </w: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撤稿和学术不端行为的</w:t>
      </w:r>
      <w:r>
        <w:rPr>
          <w:rFonts w:hint="eastAsia" w:ascii="仿宋_GB2312" w:hAnsi="华文中宋" w:eastAsia="仿宋_GB2312" w:cs="Times New Roman"/>
          <w:sz w:val="30"/>
          <w:szCs w:val="30"/>
          <w:lang w:val="en" w:eastAsia="zh-CN"/>
        </w:rPr>
        <w:t>，</w:t>
      </w: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及时上报学校</w:t>
      </w:r>
      <w:r>
        <w:rPr>
          <w:rFonts w:hint="eastAsia" w:ascii="仿宋_GB2312" w:hAnsi="华文中宋" w:eastAsia="仿宋_GB2312" w:cs="Times New Roman"/>
          <w:sz w:val="30"/>
          <w:szCs w:val="30"/>
          <w:lang w:val="en"/>
        </w:rPr>
        <w:t>。若发现故意隐瞒、包庇等行为者，将根据有关规定严肃处理。</w:t>
      </w:r>
    </w:p>
    <w:p w14:paraId="6EA50546">
      <w:pPr>
        <w:numPr>
          <w:ilvl w:val="0"/>
          <w:numId w:val="2"/>
        </w:numPr>
        <w:ind w:left="0" w:leftChars="0" w:firstLine="600" w:firstLineChars="200"/>
        <w:rPr>
          <w:rFonts w:hint="eastAsia" w:ascii="仿宋_GB2312" w:hAnsi="华文中宋" w:eastAsia="仿宋_GB2312" w:cs="Times New Roman"/>
          <w:sz w:val="30"/>
          <w:szCs w:val="30"/>
          <w:lang w:val="en"/>
        </w:rPr>
      </w:pP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各二级单位总结形成报告。各二级单位根据自查工作情况填写撤稿论文自查情况汇总表，总结形成自查报告。(附件3)</w:t>
      </w:r>
    </w:p>
    <w:p w14:paraId="0F6B22EF">
      <w:pPr>
        <w:numPr>
          <w:ilvl w:val="0"/>
          <w:numId w:val="2"/>
        </w:numPr>
        <w:ind w:left="0" w:leftChars="0" w:firstLine="600" w:firstLineChars="200"/>
        <w:rPr>
          <w:rFonts w:hint="eastAsia" w:ascii="仿宋_GB2312" w:hAnsi="华文中宋" w:eastAsia="仿宋_GB2312" w:cs="Times New Roman"/>
          <w:sz w:val="30"/>
          <w:szCs w:val="30"/>
          <w:lang w:val="en"/>
        </w:rPr>
      </w:pPr>
      <w:r>
        <w:rPr>
          <w:rFonts w:hint="eastAsia" w:ascii="仿宋_GB2312" w:hAnsi="华文中宋" w:eastAsia="仿宋_GB2312" w:cs="Times New Roman"/>
          <w:sz w:val="30"/>
          <w:szCs w:val="30"/>
          <w:lang w:val="en"/>
        </w:rPr>
        <w:t>具体步骤：</w:t>
      </w:r>
    </w:p>
    <w:p w14:paraId="5FCF107A">
      <w:pPr>
        <w:ind w:firstLine="600" w:firstLineChars="200"/>
        <w:rPr>
          <w:rFonts w:hint="eastAsia" w:ascii="仿宋_GB2312" w:hAnsi="华文中宋" w:eastAsia="仿宋_GB2312" w:cs="Times New Roman"/>
          <w:sz w:val="30"/>
          <w:szCs w:val="30"/>
          <w:lang w:val="en"/>
        </w:rPr>
      </w:pPr>
      <w:r>
        <w:rPr>
          <w:rFonts w:hint="eastAsia" w:ascii="仿宋_GB2312" w:hAnsi="华文中宋" w:eastAsia="仿宋_GB2312" w:cs="Times New Roman"/>
          <w:sz w:val="30"/>
          <w:szCs w:val="30"/>
          <w:lang w:val="en"/>
        </w:rPr>
        <w:t>（1）个人自查：全校科研人员需认真填写《科研人员论文自查表》（附件1）、</w:t>
      </w:r>
      <w:r>
        <w:rPr>
          <w:rFonts w:hint="eastAsia" w:ascii="仿宋_GB2312" w:hAnsi="华文中宋" w:eastAsia="仿宋_GB2312" w:cs="Times New Roman"/>
          <w:sz w:val="30"/>
          <w:szCs w:val="30"/>
          <w:lang w:val="en" w:eastAsia="zh-CN"/>
        </w:rPr>
        <w:t>《上外贤达学院</w:t>
      </w: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2023-</w:t>
      </w:r>
      <w:r>
        <w:rPr>
          <w:rFonts w:hint="eastAsia" w:ascii="仿宋_GB2312" w:hAnsi="华文中宋" w:eastAsia="仿宋_GB2312" w:cs="Times New Roman"/>
          <w:sz w:val="30"/>
          <w:szCs w:val="30"/>
          <w:lang w:val="en" w:eastAsia="zh-CN"/>
        </w:rPr>
        <w:t>20</w:t>
      </w: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25</w:t>
      </w:r>
      <w:r>
        <w:rPr>
          <w:rFonts w:hint="eastAsia" w:ascii="仿宋_GB2312" w:hAnsi="华文中宋" w:eastAsia="仿宋_GB2312" w:cs="Times New Roman"/>
          <w:sz w:val="30"/>
          <w:szCs w:val="30"/>
          <w:lang w:val="en" w:eastAsia="zh-CN"/>
        </w:rPr>
        <w:t>年论文成果自查表》</w:t>
      </w:r>
      <w:r>
        <w:rPr>
          <w:rFonts w:hint="eastAsia" w:ascii="仿宋_GB2312" w:hAnsi="华文中宋" w:eastAsia="仿宋_GB2312" w:cs="Times New Roman"/>
          <w:sz w:val="30"/>
          <w:szCs w:val="30"/>
          <w:lang w:val="en"/>
        </w:rPr>
        <w:t>（附件2），并于</w:t>
      </w: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2026年1</w:t>
      </w:r>
      <w:r>
        <w:rPr>
          <w:rFonts w:hint="eastAsia" w:ascii="仿宋_GB2312" w:hAnsi="华文中宋" w:eastAsia="仿宋_GB2312" w:cs="Times New Roman"/>
          <w:sz w:val="30"/>
          <w:szCs w:val="30"/>
          <w:lang w:val="en"/>
        </w:rPr>
        <w:t>月</w:t>
      </w: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4</w:t>
      </w:r>
      <w:r>
        <w:rPr>
          <w:rFonts w:hint="eastAsia" w:ascii="仿宋_GB2312" w:hAnsi="华文中宋" w:eastAsia="仿宋_GB2312" w:cs="Times New Roman"/>
          <w:sz w:val="30"/>
          <w:szCs w:val="30"/>
          <w:lang w:val="en"/>
        </w:rPr>
        <w:t>日前报送所属院系。</w:t>
      </w:r>
    </w:p>
    <w:p w14:paraId="5C6255D0">
      <w:pPr>
        <w:ind w:firstLine="600" w:firstLineChars="200"/>
        <w:rPr>
          <w:rFonts w:hint="eastAsia" w:ascii="仿宋_GB2312" w:hAnsi="华文中宋" w:eastAsia="仿宋_GB2312" w:cs="Times New Roman"/>
          <w:sz w:val="30"/>
          <w:szCs w:val="30"/>
          <w:lang w:val="en"/>
        </w:rPr>
      </w:pPr>
      <w:r>
        <w:rPr>
          <w:rFonts w:hint="eastAsia" w:ascii="仿宋_GB2312" w:hAnsi="华文中宋" w:eastAsia="仿宋_GB2312" w:cs="Times New Roman"/>
          <w:sz w:val="30"/>
          <w:szCs w:val="30"/>
          <w:lang w:val="en"/>
        </w:rPr>
        <w:t>（2）</w:t>
      </w: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二级单位</w:t>
      </w:r>
      <w:r>
        <w:rPr>
          <w:rFonts w:hint="eastAsia" w:ascii="仿宋_GB2312" w:hAnsi="华文中宋" w:eastAsia="仿宋_GB2312" w:cs="Times New Roman"/>
          <w:sz w:val="30"/>
          <w:szCs w:val="30"/>
          <w:lang w:val="en"/>
        </w:rPr>
        <w:t>核查：各</w:t>
      </w: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部门填写</w:t>
      </w:r>
      <w:r>
        <w:rPr>
          <w:rFonts w:hint="eastAsia" w:ascii="仿宋_GB2312" w:hAnsi="华文中宋" w:eastAsia="仿宋_GB2312" w:cs="Times New Roman"/>
          <w:sz w:val="30"/>
          <w:szCs w:val="30"/>
          <w:lang w:val="en"/>
        </w:rPr>
        <w:t>《</w:t>
      </w:r>
      <w:bookmarkStart w:id="0" w:name="_GoBack"/>
      <w:bookmarkEnd w:id="0"/>
      <w:r>
        <w:rPr>
          <w:rFonts w:hint="eastAsia" w:ascii="仿宋_GB2312" w:hAnsi="华文中宋" w:eastAsia="仿宋_GB2312" w:cs="Times New Roman"/>
          <w:sz w:val="30"/>
          <w:szCs w:val="30"/>
          <w:lang w:val="en"/>
        </w:rPr>
        <w:t>论文自查</w:t>
      </w: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汇总</w:t>
      </w:r>
      <w:r>
        <w:rPr>
          <w:rFonts w:hint="eastAsia" w:ascii="仿宋_GB2312" w:hAnsi="华文中宋" w:eastAsia="仿宋_GB2312" w:cs="Times New Roman"/>
          <w:sz w:val="30"/>
          <w:szCs w:val="30"/>
          <w:lang w:val="en"/>
        </w:rPr>
        <w:t>表》</w:t>
      </w:r>
      <w:r>
        <w:rPr>
          <w:rFonts w:hint="eastAsia" w:ascii="仿宋_GB2312" w:hAnsi="华文中宋" w:eastAsia="仿宋_GB2312" w:cs="Times New Roman"/>
          <w:sz w:val="30"/>
          <w:szCs w:val="30"/>
          <w:lang w:val="en" w:eastAsia="zh-CN"/>
        </w:rPr>
        <w:t>，</w:t>
      </w: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形成总结报告</w:t>
      </w:r>
      <w:r>
        <w:rPr>
          <w:rFonts w:hint="eastAsia" w:ascii="仿宋_GB2312" w:hAnsi="华文中宋" w:eastAsia="仿宋_GB2312" w:cs="Times New Roman"/>
          <w:sz w:val="30"/>
          <w:szCs w:val="30"/>
          <w:lang w:val="en"/>
        </w:rPr>
        <w:t>。（附件3）</w:t>
      </w:r>
    </w:p>
    <w:p w14:paraId="175B51F2">
      <w:pPr>
        <w:ind w:firstLine="600" w:firstLineChars="200"/>
        <w:rPr>
          <w:rFonts w:hint="eastAsia" w:ascii="仿宋_GB2312" w:hAnsi="华文中宋" w:eastAsia="仿宋_GB2312" w:cs="Times New Roman"/>
          <w:sz w:val="30"/>
          <w:szCs w:val="30"/>
          <w:lang w:val="en"/>
        </w:rPr>
      </w:pPr>
      <w:r>
        <w:rPr>
          <w:rFonts w:hint="eastAsia" w:ascii="仿宋_GB2312" w:hAnsi="华文中宋" w:eastAsia="仿宋_GB2312" w:cs="Times New Roman"/>
          <w:sz w:val="30"/>
          <w:szCs w:val="30"/>
          <w:lang w:val="en"/>
        </w:rPr>
        <w:t>（3）学校抽查：学校将对全校各院系自查情况进行认真核查总结，视情况对各院系的部分论文进行抽查核验，及时开展相关调查处理。</w:t>
      </w:r>
    </w:p>
    <w:p w14:paraId="6A14237D">
      <w:pPr>
        <w:ind w:firstLine="600" w:firstLineChars="200"/>
        <w:rPr>
          <w:rFonts w:hint="eastAsia" w:ascii="仿宋_GB2312" w:hAnsi="华文中宋" w:eastAsia="宋体" w:cs="Times New Roman"/>
          <w:strike/>
          <w:dstrike w:val="0"/>
          <w:sz w:val="30"/>
          <w:szCs w:val="30"/>
          <w:lang w:val="en-US" w:eastAsia="zh-CN"/>
        </w:rPr>
      </w:pPr>
      <w:r>
        <w:rPr>
          <w:rFonts w:hint="eastAsia" w:ascii="仿宋_GB2312" w:hAnsi="华文中宋" w:eastAsia="仿宋_GB2312" w:cs="Times New Roman"/>
          <w:sz w:val="30"/>
          <w:szCs w:val="30"/>
          <w:lang w:val="en"/>
        </w:rPr>
        <w:t>4. 材料上报截止时间：请以</w:t>
      </w: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部门</w:t>
      </w:r>
      <w:r>
        <w:rPr>
          <w:rFonts w:hint="eastAsia" w:ascii="仿宋_GB2312" w:hAnsi="华文中宋" w:eastAsia="仿宋_GB2312" w:cs="Times New Roman"/>
          <w:sz w:val="30"/>
          <w:szCs w:val="30"/>
          <w:lang w:val="en"/>
        </w:rPr>
        <w:t>为单位，将“附件1、2、3”纸质版1份于</w:t>
      </w: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2026年1</w:t>
      </w:r>
      <w:r>
        <w:rPr>
          <w:rFonts w:hint="eastAsia" w:ascii="仿宋_GB2312" w:hAnsi="华文中宋" w:eastAsia="仿宋_GB2312" w:cs="Times New Roman"/>
          <w:sz w:val="30"/>
          <w:szCs w:val="30"/>
          <w:lang w:val="en"/>
        </w:rPr>
        <w:t>月</w:t>
      </w: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9</w:t>
      </w:r>
      <w:r>
        <w:rPr>
          <w:rFonts w:hint="eastAsia" w:ascii="仿宋_GB2312" w:hAnsi="华文中宋" w:eastAsia="仿宋_GB2312" w:cs="Times New Roman"/>
          <w:sz w:val="30"/>
          <w:szCs w:val="30"/>
          <w:lang w:val="en"/>
        </w:rPr>
        <w:t>日下午</w:t>
      </w: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3</w:t>
      </w:r>
      <w:r>
        <w:rPr>
          <w:rFonts w:hint="eastAsia" w:ascii="仿宋_GB2312" w:hAnsi="华文中宋" w:eastAsia="仿宋_GB2312" w:cs="Times New Roman"/>
          <w:sz w:val="30"/>
          <w:szCs w:val="30"/>
          <w:lang w:val="en"/>
        </w:rPr>
        <w:t>点前报送至科研处</w:t>
      </w:r>
      <w:r>
        <w:rPr>
          <w:rFonts w:hint="eastAsia" w:ascii="仿宋_GB2312" w:hAnsi="华文中宋" w:eastAsia="仿宋_GB2312" w:cs="Times New Roman"/>
          <w:sz w:val="30"/>
          <w:szCs w:val="30"/>
          <w:lang w:val="en" w:eastAsia="zh-CN"/>
        </w:rPr>
        <w:t>（</w:t>
      </w: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崇明校区行政楼113</w:t>
      </w:r>
      <w:r>
        <w:rPr>
          <w:rFonts w:hint="eastAsia" w:ascii="仿宋_GB2312" w:hAnsi="华文中宋" w:eastAsia="仿宋_GB2312" w:cs="Times New Roman"/>
          <w:sz w:val="30"/>
          <w:szCs w:val="30"/>
          <w:lang w:val="en" w:eastAsia="zh-CN"/>
        </w:rPr>
        <w:t>）</w:t>
      </w:r>
      <w:r>
        <w:rPr>
          <w:rFonts w:hint="eastAsia" w:ascii="仿宋_GB2312" w:hAnsi="华文中宋" w:eastAsia="仿宋_GB2312" w:cs="Times New Roman"/>
          <w:sz w:val="30"/>
          <w:szCs w:val="30"/>
          <w:lang w:val="en"/>
        </w:rPr>
        <w:t>，电子版请</w:t>
      </w: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同步</w:t>
      </w:r>
      <w:r>
        <w:rPr>
          <w:rFonts w:hint="eastAsia" w:ascii="仿宋_GB2312" w:hAnsi="华文中宋" w:eastAsia="仿宋_GB2312" w:cs="Times New Roman"/>
          <w:sz w:val="30"/>
          <w:szCs w:val="30"/>
          <w:lang w:val="en"/>
        </w:rPr>
        <w:t>发送至</w:t>
      </w: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邮箱：2421023@xdsisu.edu.cn。</w:t>
      </w:r>
    </w:p>
    <w:p w14:paraId="32BFFCE7">
      <w:pPr>
        <w:ind w:firstLine="600" w:firstLineChars="200"/>
        <w:rPr>
          <w:rFonts w:hint="eastAsia" w:ascii="仿宋_GB2312" w:hAnsi="华文中宋" w:eastAsia="仿宋_GB2312" w:cs="Times New Roman"/>
          <w:strike/>
          <w:dstrike w:val="0"/>
          <w:sz w:val="30"/>
          <w:szCs w:val="30"/>
          <w:lang w:val="en"/>
        </w:rPr>
      </w:pPr>
    </w:p>
    <w:p w14:paraId="36DCB00C">
      <w:pPr>
        <w:ind w:firstLine="602" w:firstLineChars="200"/>
        <w:rPr>
          <w:rFonts w:hint="eastAsia" w:ascii="仿宋_GB2312" w:hAnsi="华文中宋" w:eastAsia="仿宋_GB2312" w:cs="Times New Roman"/>
          <w:b/>
          <w:bCs/>
          <w:sz w:val="30"/>
          <w:szCs w:val="30"/>
          <w:lang w:val="en"/>
        </w:rPr>
      </w:pPr>
      <w:r>
        <w:rPr>
          <w:rFonts w:hint="eastAsia" w:ascii="仿宋_GB2312" w:hAnsi="华文中宋" w:eastAsia="仿宋_GB2312" w:cs="Times New Roman"/>
          <w:b/>
          <w:bCs/>
          <w:sz w:val="30"/>
          <w:szCs w:val="30"/>
          <w:lang w:val="en-US" w:eastAsia="zh-CN"/>
        </w:rPr>
        <w:t>三、联系方式 </w:t>
      </w:r>
    </w:p>
    <w:p w14:paraId="60E65B79">
      <w:pPr>
        <w:ind w:firstLine="600" w:firstLineChars="200"/>
        <w:rPr>
          <w:rFonts w:hint="default" w:ascii="仿宋_GB2312" w:hAnsi="华文中宋" w:eastAsia="仿宋_GB2312" w:cs="Times New Roman"/>
          <w:sz w:val="30"/>
          <w:szCs w:val="30"/>
          <w:lang w:val="en"/>
        </w:rPr>
      </w:pP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联系人：高璐 黄鉴</w:t>
      </w:r>
    </w:p>
    <w:p w14:paraId="22D2B68F">
      <w:pPr>
        <w:ind w:firstLine="600" w:firstLineChars="200"/>
        <w:rPr>
          <w:rFonts w:hint="default" w:ascii="仿宋_GB2312" w:hAnsi="华文中宋" w:eastAsia="仿宋_GB2312" w:cs="Times New Roman"/>
          <w:sz w:val="30"/>
          <w:szCs w:val="30"/>
          <w:lang w:val="en-US"/>
        </w:rPr>
      </w:pP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联系方式：51278537 51278077</w:t>
      </w:r>
    </w:p>
    <w:p w14:paraId="4DD870C2">
      <w:pPr>
        <w:ind w:firstLine="600" w:firstLineChars="200"/>
        <w:rPr>
          <w:rFonts w:hint="default" w:ascii="仿宋_GB2312" w:hAnsi="华文中宋" w:eastAsia="仿宋_GB2312" w:cs="Times New Roman"/>
          <w:sz w:val="30"/>
          <w:szCs w:val="30"/>
          <w:lang w:val="en-US"/>
        </w:rPr>
      </w:pP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联系地址：崇明校区行政楼113室 虹口校区教学楼730室</w:t>
      </w:r>
    </w:p>
    <w:p w14:paraId="73D6A5F5">
      <w:pPr>
        <w:ind w:firstLine="600" w:firstLineChars="200"/>
        <w:rPr>
          <w:rFonts w:hint="default" w:ascii="仿宋_GB2312" w:hAnsi="华文中宋" w:eastAsia="仿宋_GB2312" w:cs="Times New Roman"/>
          <w:sz w:val="30"/>
          <w:szCs w:val="30"/>
          <w:lang w:val="en"/>
        </w:rPr>
      </w:pP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 </w:t>
      </w:r>
    </w:p>
    <w:p w14:paraId="1B37DA57">
      <w:pPr>
        <w:ind w:firstLine="600" w:firstLineChars="200"/>
        <w:rPr>
          <w:rFonts w:hint="default" w:ascii="仿宋_GB2312" w:hAnsi="华文中宋" w:eastAsia="仿宋_GB2312" w:cs="Times New Roman"/>
          <w:sz w:val="30"/>
          <w:szCs w:val="30"/>
          <w:lang w:val="en"/>
        </w:rPr>
      </w:pP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 </w:t>
      </w:r>
    </w:p>
    <w:p w14:paraId="655F6FBE">
      <w:pPr>
        <w:ind w:firstLine="600" w:firstLineChars="200"/>
        <w:rPr>
          <w:rFonts w:hint="default" w:ascii="仿宋_GB2312" w:hAnsi="华文中宋" w:eastAsia="仿宋_GB2312" w:cs="Times New Roman"/>
          <w:sz w:val="30"/>
          <w:szCs w:val="30"/>
          <w:lang w:val="en"/>
        </w:rPr>
      </w:pP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 xml:space="preserve">              </w:t>
      </w:r>
    </w:p>
    <w:p w14:paraId="60BBF438">
      <w:pPr>
        <w:ind w:firstLine="600" w:firstLineChars="200"/>
        <w:jc w:val="center"/>
        <w:rPr>
          <w:rFonts w:hint="default" w:ascii="仿宋_GB2312" w:hAnsi="华文中宋" w:eastAsia="仿宋_GB2312" w:cs="Times New Roman"/>
          <w:sz w:val="30"/>
          <w:szCs w:val="30"/>
          <w:lang w:val="en"/>
        </w:rPr>
      </w:pP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 xml:space="preserve">                                    科研处</w:t>
      </w:r>
    </w:p>
    <w:p w14:paraId="36E48631">
      <w:pPr>
        <w:ind w:firstLine="600" w:firstLineChars="200"/>
        <w:jc w:val="right"/>
        <w:rPr>
          <w:rFonts w:hint="eastAsia" w:ascii="仿宋_GB2312" w:hAnsi="华文中宋" w:eastAsia="仿宋_GB2312" w:cs="Times New Roman"/>
          <w:sz w:val="30"/>
          <w:szCs w:val="30"/>
          <w:lang w:val="en"/>
        </w:rPr>
      </w:pPr>
      <w:r>
        <w:rPr>
          <w:rFonts w:hint="eastAsia" w:ascii="仿宋_GB2312" w:hAnsi="华文中宋" w:eastAsia="仿宋_GB2312" w:cs="Times New Roman"/>
          <w:sz w:val="30"/>
          <w:szCs w:val="30"/>
          <w:lang w:val="en-US" w:eastAsia="zh-CN"/>
        </w:rPr>
        <w:t>2025年12月22日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35275F"/>
    <w:multiLevelType w:val="singleLevel"/>
    <w:tmpl w:val="D035275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77A6BD46"/>
    <w:multiLevelType w:val="singleLevel"/>
    <w:tmpl w:val="77A6BD4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4ODQ4NTU1NmZmMGU0YmY0NDEzZWZlNTgyZmRjOTMifQ=="/>
  </w:docVars>
  <w:rsids>
    <w:rsidRoot w:val="00000000"/>
    <w:rsid w:val="01126BCE"/>
    <w:rsid w:val="04F46FA9"/>
    <w:rsid w:val="0BA970EA"/>
    <w:rsid w:val="0C5B4C01"/>
    <w:rsid w:val="10790FE5"/>
    <w:rsid w:val="114710E3"/>
    <w:rsid w:val="11B00A36"/>
    <w:rsid w:val="124F64A1"/>
    <w:rsid w:val="127A6610"/>
    <w:rsid w:val="128526CB"/>
    <w:rsid w:val="13C06F2A"/>
    <w:rsid w:val="15543DCE"/>
    <w:rsid w:val="157F13E1"/>
    <w:rsid w:val="15AD4BA4"/>
    <w:rsid w:val="174C63A1"/>
    <w:rsid w:val="18E75222"/>
    <w:rsid w:val="19AA0461"/>
    <w:rsid w:val="1A6E76E0"/>
    <w:rsid w:val="1B2349D2"/>
    <w:rsid w:val="1E05210A"/>
    <w:rsid w:val="1F486752"/>
    <w:rsid w:val="204A0E0E"/>
    <w:rsid w:val="204C1BC2"/>
    <w:rsid w:val="22D5648C"/>
    <w:rsid w:val="23901B31"/>
    <w:rsid w:val="23EE0108"/>
    <w:rsid w:val="261C4494"/>
    <w:rsid w:val="28D90E9C"/>
    <w:rsid w:val="28FD65F1"/>
    <w:rsid w:val="2BDF368D"/>
    <w:rsid w:val="2D4F33A1"/>
    <w:rsid w:val="2D5E4FD6"/>
    <w:rsid w:val="313F54DB"/>
    <w:rsid w:val="31662AEB"/>
    <w:rsid w:val="316E7B6E"/>
    <w:rsid w:val="31A26DBD"/>
    <w:rsid w:val="31C972B1"/>
    <w:rsid w:val="354A3BB2"/>
    <w:rsid w:val="35831E3A"/>
    <w:rsid w:val="35EC0ABA"/>
    <w:rsid w:val="36064819"/>
    <w:rsid w:val="37631B85"/>
    <w:rsid w:val="388A1731"/>
    <w:rsid w:val="388A34DF"/>
    <w:rsid w:val="38EE0A99"/>
    <w:rsid w:val="3EC314F9"/>
    <w:rsid w:val="3FD15E77"/>
    <w:rsid w:val="43B9736F"/>
    <w:rsid w:val="44CD4E80"/>
    <w:rsid w:val="44DC3315"/>
    <w:rsid w:val="44FA3CBE"/>
    <w:rsid w:val="4668385B"/>
    <w:rsid w:val="49180694"/>
    <w:rsid w:val="4A022D71"/>
    <w:rsid w:val="4B090BDC"/>
    <w:rsid w:val="4C983FC5"/>
    <w:rsid w:val="4CAA3CF8"/>
    <w:rsid w:val="4DE21D16"/>
    <w:rsid w:val="50FB2D75"/>
    <w:rsid w:val="51522474"/>
    <w:rsid w:val="52992845"/>
    <w:rsid w:val="52EE49C2"/>
    <w:rsid w:val="55DD513F"/>
    <w:rsid w:val="574F7976"/>
    <w:rsid w:val="575D38AC"/>
    <w:rsid w:val="57F36EE4"/>
    <w:rsid w:val="5937510A"/>
    <w:rsid w:val="6234296C"/>
    <w:rsid w:val="67D2428F"/>
    <w:rsid w:val="682C2C32"/>
    <w:rsid w:val="6A154A4F"/>
    <w:rsid w:val="6A6257BB"/>
    <w:rsid w:val="6B233FC3"/>
    <w:rsid w:val="6B7B14D4"/>
    <w:rsid w:val="6CA16704"/>
    <w:rsid w:val="6E414065"/>
    <w:rsid w:val="6E7873A0"/>
    <w:rsid w:val="71BC0FBF"/>
    <w:rsid w:val="77065E4C"/>
    <w:rsid w:val="79507852"/>
    <w:rsid w:val="7AE92757"/>
    <w:rsid w:val="7D553AD2"/>
    <w:rsid w:val="7D985324"/>
    <w:rsid w:val="7DFA6991"/>
    <w:rsid w:val="7E357016"/>
    <w:rsid w:val="7E8E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759</Words>
  <Characters>832</Characters>
  <Lines>0</Lines>
  <Paragraphs>0</Paragraphs>
  <TotalTime>3</TotalTime>
  <ScaleCrop>false</ScaleCrop>
  <LinksUpToDate>false</LinksUpToDate>
  <CharactersWithSpaces>889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2023-06-20T07:22:00Z</dcterms:created>
  <dc:creator>19201</dc:creator>
  <cp:lastModifiedBy>WPS_1713332857</cp:lastModifiedBy>
  <dcterms:modified xsi:type="dcterms:W3CDTF">2025-12-22T06:50:20Z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77A63F4F961C44A780ACAE019CF3A487_12</vt:lpwstr>
  </property>
  <property fmtid="{D5CDD505-2E9C-101B-9397-08002B2CF9AE}" pid="4" name="KSOTemplateDocerSaveRecord">
    <vt:lpwstr>eyJoZGlkIjoiMDhkYWVmMjU1MDc4ZWEyNTQyZTAzZGU0NzFlOTUxOGYiLCJ1c2VySWQiOiIxNTkzMTkzODM4In0=</vt:lpwstr>
  </property>
</Properties>
</file>