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8" w:line="219" w:lineRule="auto"/>
        <w:ind w:left="90"/>
        <w:rPr>
          <w:rFonts w:ascii="宋体" w:hAnsi="宋体" w:eastAsia="宋体" w:cs="宋体"/>
          <w:sz w:val="44"/>
          <w:szCs w:val="44"/>
        </w:rPr>
      </w:pPr>
      <w:r>
        <w:pict>
          <v:shape id="_x0000_s1026" o:spid="_x0000_s1026" o:spt="202" type="#_x0000_t202" style="position:absolute;left:0pt;margin-left:390.35pt;margin-top:76pt;height:55.25pt;width:137.0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2685" w:type="dxa"/>
                    <w:tblInd w:w="27" w:type="dxa"/>
                    <w:tbl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  <w:insideH w:val="single" w:color="000000" w:sz="6" w:space="0"/>
                      <w:insideV w:val="single" w:color="000000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24"/>
                    <w:gridCol w:w="1461"/>
                  </w:tblGrid>
                  <w:tr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25" w:hRule="atLeast"/>
                    </w:trPr>
                    <w:tc>
                      <w:tcPr>
                        <w:tcW w:w="1224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spacing w:before="142" w:line="223" w:lineRule="auto"/>
                          <w:ind w:left="14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4"/>
                            <w:sz w:val="24"/>
                            <w:szCs w:val="24"/>
                          </w:rPr>
                          <w:t>项</w:t>
                        </w:r>
                        <w:r>
                          <w:rPr>
                            <w:rFonts w:ascii="仿宋" w:hAnsi="仿宋" w:eastAsia="仿宋" w:cs="仿宋"/>
                            <w:spacing w:val="-3"/>
                            <w:sz w:val="24"/>
                            <w:szCs w:val="24"/>
                          </w:rPr>
                          <w:t>目类别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25" w:hRule="atLeast"/>
                    </w:trPr>
                    <w:tc>
                      <w:tcPr>
                        <w:tcW w:w="1224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spacing w:before="137" w:line="222" w:lineRule="auto"/>
                          <w:ind w:left="149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5"/>
                            <w:sz w:val="24"/>
                            <w:szCs w:val="24"/>
                          </w:rPr>
                          <w:t>学科分类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宋体" w:hAnsi="宋体" w:eastAsia="宋体" w:cs="宋体"/>
          <w:color w:val="FF0000"/>
          <w:spacing w:val="-1"/>
          <w:sz w:val="44"/>
          <w:szCs w:val="44"/>
          <w14:textOutline w14:w="7988" w14:cap="flat" w14:cmpd="sng">
            <w14:solidFill>
              <w14:srgbClr w14:val="FF0000"/>
            </w14:solidFill>
            <w14:prstDash w14:val="solid"/>
            <w14:miter w14:val="0"/>
          </w14:textOutline>
        </w:rPr>
        <w:t>*</w:t>
      </w:r>
      <w:r>
        <w:rPr>
          <w:rFonts w:ascii="宋体" w:hAnsi="宋体" w:eastAsia="宋体" w:cs="宋体"/>
          <w:color w:val="FF0000"/>
          <w:spacing w:val="-1"/>
          <w:sz w:val="44"/>
          <w:szCs w:val="44"/>
        </w:rPr>
        <w:t xml:space="preserve"> </w:t>
      </w:r>
      <w:r>
        <w:rPr>
          <w:rFonts w:ascii="宋体" w:hAnsi="宋体" w:eastAsia="宋体" w:cs="宋体"/>
          <w:color w:val="FF0000"/>
          <w:spacing w:val="-1"/>
          <w:sz w:val="44"/>
          <w:szCs w:val="44"/>
          <w14:textOutline w14:w="7988" w14:cap="flat" w14:cmpd="sng">
            <w14:solidFill>
              <w14:srgbClr w14:val="FF0000"/>
            </w14:solidFill>
            <w14:prstDash w14:val="solid"/>
            <w14:miter w14:val="0"/>
          </w14:textOutline>
        </w:rPr>
        <w:t>草稿用，请以系统填报要求为准</w:t>
      </w:r>
    </w:p>
    <w:p/>
    <w:p>
      <w:pPr>
        <w:spacing w:line="195" w:lineRule="exact"/>
      </w:pPr>
    </w:p>
    <w:tbl>
      <w:tblPr>
        <w:tblStyle w:val="5"/>
        <w:tblW w:w="268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16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2" w:line="222" w:lineRule="auto"/>
              <w:ind w:left="3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度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6" w:line="224" w:lineRule="auto"/>
              <w:ind w:left="3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编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号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95" w:line="337" w:lineRule="auto"/>
        <w:ind w:left="3799" w:right="1275" w:hanging="2416"/>
        <w:rPr>
          <w:rFonts w:ascii="仿宋" w:hAnsi="仿宋" w:eastAsia="仿宋" w:cs="仿宋"/>
          <w:sz w:val="60"/>
          <w:szCs w:val="60"/>
        </w:rPr>
      </w:pPr>
      <w:r>
        <w:rPr>
          <w:rFonts w:ascii="仿宋" w:hAnsi="仿宋" w:eastAsia="仿宋" w:cs="仿宋"/>
          <w:spacing w:val="-10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0"/>
          </w14:textOutline>
        </w:rPr>
        <w:t>国家社科基金艺术学项</w:t>
      </w:r>
      <w:r>
        <w:rPr>
          <w:rFonts w:ascii="仿宋" w:hAnsi="仿宋" w:eastAsia="仿宋" w:cs="仿宋"/>
          <w:spacing w:val="-8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0"/>
          </w14:textOutline>
        </w:rPr>
        <w:t>目</w:t>
      </w:r>
      <w:r>
        <w:rPr>
          <w:rFonts w:ascii="仿宋" w:hAnsi="仿宋" w:eastAsia="仿宋" w:cs="仿宋"/>
          <w:sz w:val="60"/>
          <w:szCs w:val="60"/>
        </w:rPr>
        <w:t xml:space="preserve"> </w:t>
      </w:r>
      <w:r>
        <w:rPr>
          <w:rFonts w:ascii="仿宋" w:hAnsi="仿宋" w:eastAsia="仿宋" w:cs="仿宋"/>
          <w:spacing w:val="-29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0"/>
          </w14:textOutline>
        </w:rPr>
        <w:t>申</w:t>
      </w:r>
      <w:r>
        <w:rPr>
          <w:rFonts w:ascii="仿宋" w:hAnsi="仿宋" w:eastAsia="仿宋" w:cs="仿宋"/>
          <w:spacing w:val="-27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0"/>
          </w14:textOutline>
        </w:rPr>
        <w:t>报书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tabs>
          <w:tab w:val="center" w:pos="4575"/>
        </w:tabs>
        <w:spacing w:before="98" w:line="223" w:lineRule="auto"/>
        <w:ind w:left="846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0"/>
          <w:szCs w:val="30"/>
        </w:rPr>
        <w:t>项目类别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eastAsia="zh-CN"/>
        </w:rPr>
        <w:tab/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val="en-US" w:eastAsia="zh-CN"/>
        </w:rPr>
        <w:t xml:space="preserve">                      </w:t>
      </w:r>
    </w:p>
    <w:p>
      <w:pPr>
        <w:spacing w:line="333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before="98" w:line="222" w:lineRule="auto"/>
        <w:ind w:left="857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7"/>
          <w:sz w:val="30"/>
          <w:szCs w:val="30"/>
        </w:rPr>
        <w:t>学</w:t>
      </w:r>
      <w:r>
        <w:rPr>
          <w:rFonts w:hint="eastAsia" w:ascii="仿宋" w:hAnsi="仿宋" w:eastAsia="仿宋" w:cs="仿宋"/>
          <w:spacing w:val="-6"/>
          <w:sz w:val="30"/>
          <w:szCs w:val="30"/>
        </w:rPr>
        <w:t>科分类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6"/>
          <w:sz w:val="30"/>
          <w:szCs w:val="30"/>
          <w:u w:val="single"/>
          <w:lang w:val="en-US" w:eastAsia="zh-CN"/>
        </w:rPr>
        <w:t xml:space="preserve">                                      </w:t>
      </w:r>
    </w:p>
    <w:p>
      <w:pPr>
        <w:spacing w:line="252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>
      <w:pPr>
        <w:spacing w:line="252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</w:p>
    <w:p>
      <w:pPr>
        <w:spacing w:before="98" w:line="489" w:lineRule="auto"/>
        <w:ind w:left="853" w:right="825" w:hanging="7"/>
        <w:rPr>
          <w:rFonts w:hint="eastAsia" w:ascii="仿宋" w:hAnsi="仿宋" w:eastAsia="仿宋" w:cs="仿宋"/>
          <w:spacing w:val="14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16"/>
          <w:sz w:val="30"/>
          <w:szCs w:val="30"/>
        </w:rPr>
        <w:t>项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目名称</w:t>
      </w: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14"/>
          <w:sz w:val="30"/>
          <w:szCs w:val="30"/>
          <w:u w:val="single"/>
          <w:lang w:val="en-US" w:eastAsia="zh-CN"/>
        </w:rPr>
        <w:t xml:space="preserve">                                    </w:t>
      </w:r>
    </w:p>
    <w:p>
      <w:pPr>
        <w:spacing w:before="98" w:line="489" w:lineRule="auto"/>
        <w:ind w:left="853" w:right="825" w:hanging="7"/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0"/>
          <w:szCs w:val="30"/>
        </w:rPr>
        <w:t>项目负责人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1"/>
          <w:sz w:val="30"/>
          <w:szCs w:val="30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 xml:space="preserve">       </w:t>
      </w:r>
    </w:p>
    <w:p>
      <w:pPr>
        <w:spacing w:before="98" w:line="489" w:lineRule="auto"/>
        <w:ind w:left="853" w:right="825" w:hanging="7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5"/>
          <w:sz w:val="30"/>
          <w:szCs w:val="30"/>
        </w:rPr>
        <w:t>负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责人所在单位</w:t>
      </w:r>
      <w:r>
        <w:rPr>
          <w:rFonts w:hint="eastAsia" w:ascii="仿宋" w:hAnsi="仿宋" w:eastAsia="仿宋" w:cs="仿宋"/>
          <w:sz w:val="30"/>
          <w:szCs w:val="30"/>
          <w:u w:val="single" w:color="auto"/>
        </w:rPr>
        <w:t xml:space="preserve">                                    </w:t>
      </w:r>
    </w:p>
    <w:p>
      <w:pPr>
        <w:spacing w:line="223" w:lineRule="auto"/>
        <w:ind w:left="847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5"/>
          <w:sz w:val="30"/>
          <w:szCs w:val="30"/>
        </w:rPr>
        <w:t>填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表日期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val="en-US" w:eastAsia="zh-CN"/>
        </w:rPr>
        <w:t xml:space="preserve">                                      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14" w:line="223" w:lineRule="auto"/>
        <w:ind w:left="1973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2"/>
          <w:sz w:val="35"/>
          <w:szCs w:val="35"/>
          <w14:textOutline w14:w="8915" w14:cap="sq" w14:cmpd="sng">
            <w14:solidFill>
              <w14:srgbClr w14:val="000000"/>
            </w14:solidFill>
            <w14:prstDash w14:val="solid"/>
            <w14:miter w14:val="0"/>
          </w14:textOutline>
        </w:rPr>
        <w:t>全</w:t>
      </w:r>
      <w:r>
        <w:rPr>
          <w:rFonts w:ascii="仿宋" w:hAnsi="仿宋" w:eastAsia="仿宋" w:cs="仿宋"/>
          <w:spacing w:val="-1"/>
          <w:sz w:val="35"/>
          <w:szCs w:val="35"/>
          <w14:textOutline w14:w="8915" w14:cap="sq" w14:cmpd="sng">
            <w14:solidFill>
              <w14:srgbClr w14:val="000000"/>
            </w14:solidFill>
            <w14:prstDash w14:val="solid"/>
            <w14:miter w14:val="0"/>
          </w14:textOutline>
        </w:rPr>
        <w:t>国艺术科学规划领导小组办公室</w:t>
      </w:r>
    </w:p>
    <w:p>
      <w:pPr>
        <w:sectPr>
          <w:pgSz w:w="11900" w:h="16840"/>
          <w:pgMar w:top="492" w:right="1372" w:bottom="0" w:left="1377" w:header="0" w:footer="0" w:gutter="0"/>
          <w:cols w:space="720" w:num="1"/>
        </w:sectPr>
      </w:pPr>
    </w:p>
    <w:p>
      <w:pPr>
        <w:spacing w:before="120" w:line="225" w:lineRule="auto"/>
        <w:ind w:left="25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一、基本</w:t>
      </w:r>
      <w:r>
        <w:rPr>
          <w:rFonts w:ascii="仿宋" w:hAnsi="仿宋" w:eastAsia="仿宋" w:cs="仿宋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信息</w:t>
      </w:r>
    </w:p>
    <w:p>
      <w:pPr>
        <w:spacing w:line="193" w:lineRule="exact"/>
      </w:pPr>
    </w:p>
    <w:tbl>
      <w:tblPr>
        <w:tblStyle w:val="5"/>
        <w:tblW w:w="913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524"/>
        <w:gridCol w:w="539"/>
        <w:gridCol w:w="225"/>
        <w:gridCol w:w="389"/>
        <w:gridCol w:w="374"/>
        <w:gridCol w:w="1063"/>
        <w:gridCol w:w="66"/>
        <w:gridCol w:w="754"/>
        <w:gridCol w:w="734"/>
        <w:gridCol w:w="573"/>
        <w:gridCol w:w="1063"/>
        <w:gridCol w:w="225"/>
        <w:gridCol w:w="389"/>
        <w:gridCol w:w="167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7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7" w:line="221" w:lineRule="auto"/>
              <w:ind w:left="1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名称</w:t>
            </w:r>
          </w:p>
        </w:tc>
        <w:tc>
          <w:tcPr>
            <w:tcW w:w="8064" w:type="dxa"/>
            <w:gridSpan w:val="1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0" w:line="224" w:lineRule="auto"/>
              <w:ind w:left="22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主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题词</w:t>
            </w:r>
          </w:p>
        </w:tc>
        <w:tc>
          <w:tcPr>
            <w:tcW w:w="8064" w:type="dxa"/>
            <w:gridSpan w:val="1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47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9" w:line="223" w:lineRule="auto"/>
              <w:ind w:left="1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类别</w:t>
            </w:r>
          </w:p>
        </w:tc>
        <w:tc>
          <w:tcPr>
            <w:tcW w:w="76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00" w:type="dxa"/>
            <w:gridSpan w:val="11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86" w:line="203" w:lineRule="auto"/>
              <w:ind w:left="7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A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国家社会科学基金艺术学重点项目</w:t>
            </w:r>
          </w:p>
          <w:p>
            <w:pPr>
              <w:spacing w:line="203" w:lineRule="auto"/>
              <w:ind w:left="7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B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国家社会科学基金艺术学一般项目</w:t>
            </w:r>
          </w:p>
          <w:p>
            <w:pPr>
              <w:spacing w:line="222" w:lineRule="auto"/>
              <w:ind w:left="75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C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国家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社会科学基金艺术学青年项目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3" w:line="222" w:lineRule="auto"/>
              <w:ind w:left="12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科分类</w:t>
            </w:r>
          </w:p>
        </w:tc>
        <w:tc>
          <w:tcPr>
            <w:tcW w:w="4717" w:type="dxa"/>
            <w:gridSpan w:val="9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202" w:line="224" w:lineRule="auto"/>
              <w:ind w:left="12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研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究类型</w:t>
            </w:r>
          </w:p>
        </w:tc>
        <w:tc>
          <w:tcPr>
            <w:tcW w:w="614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70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87" w:line="203" w:lineRule="auto"/>
              <w:ind w:left="253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A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基础研究</w:t>
            </w:r>
          </w:p>
          <w:p>
            <w:pPr>
              <w:spacing w:line="223" w:lineRule="auto"/>
              <w:ind w:left="254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B.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应用研究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87" w:line="203" w:lineRule="auto"/>
              <w:ind w:left="22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责人</w:t>
            </w:r>
          </w:p>
          <w:p>
            <w:pPr>
              <w:spacing w:line="224" w:lineRule="auto"/>
              <w:ind w:left="32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名</w:t>
            </w:r>
          </w:p>
        </w:tc>
        <w:tc>
          <w:tcPr>
            <w:tcW w:w="15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203" w:line="220" w:lineRule="auto"/>
              <w:ind w:left="329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别</w:t>
            </w:r>
          </w:p>
        </w:tc>
        <w:tc>
          <w:tcPr>
            <w:tcW w:w="820" w:type="dxa"/>
            <w:gridSpan w:val="2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spacing w:before="203" w:line="223" w:lineRule="auto"/>
              <w:ind w:left="15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族</w:t>
            </w:r>
          </w:p>
        </w:tc>
        <w:tc>
          <w:tcPr>
            <w:tcW w:w="57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203" w:line="223" w:lineRule="auto"/>
              <w:ind w:left="14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出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生日期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4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9" w:line="223" w:lineRule="auto"/>
              <w:ind w:left="12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专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业职务</w:t>
            </w:r>
          </w:p>
        </w:tc>
        <w:tc>
          <w:tcPr>
            <w:tcW w:w="76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68" w:line="221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行政职务</w:t>
            </w:r>
          </w:p>
        </w:tc>
        <w:tc>
          <w:tcPr>
            <w:tcW w:w="820" w:type="dxa"/>
            <w:gridSpan w:val="2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07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68" w:line="224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研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究专长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3" w:line="222" w:lineRule="auto"/>
              <w:ind w:left="12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最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后学历</w:t>
            </w:r>
          </w:p>
        </w:tc>
        <w:tc>
          <w:tcPr>
            <w:tcW w:w="15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52" w:line="222" w:lineRule="auto"/>
              <w:ind w:left="121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最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后学位</w:t>
            </w:r>
          </w:p>
        </w:tc>
        <w:tc>
          <w:tcPr>
            <w:tcW w:w="21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153" w:line="222" w:lineRule="auto"/>
              <w:ind w:left="12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担任导师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3" w:line="219" w:lineRule="auto"/>
              <w:ind w:left="1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所在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省市</w:t>
            </w:r>
          </w:p>
        </w:tc>
        <w:tc>
          <w:tcPr>
            <w:tcW w:w="15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52" w:line="221" w:lineRule="auto"/>
              <w:ind w:left="117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责任单位</w:t>
            </w:r>
          </w:p>
        </w:tc>
        <w:tc>
          <w:tcPr>
            <w:tcW w:w="21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153" w:line="223" w:lineRule="auto"/>
              <w:ind w:left="118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联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系电话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2" w:line="224" w:lineRule="auto"/>
              <w:ind w:left="12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通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讯地址</w:t>
            </w:r>
          </w:p>
        </w:tc>
        <w:tc>
          <w:tcPr>
            <w:tcW w:w="4717" w:type="dxa"/>
            <w:gridSpan w:val="9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152" w:line="222" w:lineRule="auto"/>
              <w:ind w:left="136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邮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政编码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547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spacing w:before="164" w:line="214" w:lineRule="auto"/>
              <w:ind w:left="257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</w:rPr>
              <w:t>主</w:t>
            </w: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要参加者</w:t>
            </w:r>
          </w:p>
        </w:tc>
        <w:tc>
          <w:tcPr>
            <w:tcW w:w="1063" w:type="dxa"/>
            <w:gridSpan w:val="2"/>
            <w:tcBorders>
              <w:top w:val="single" w:color="FFFFFF" w:sz="2" w:space="0"/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4" w:lineRule="auto"/>
              <w:ind w:left="32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名</w:t>
            </w: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0" w:lineRule="auto"/>
              <w:ind w:left="1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别</w:t>
            </w: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203" w:line="221" w:lineRule="auto"/>
              <w:ind w:left="28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职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务/职称</w:t>
            </w: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88" w:line="203" w:lineRule="auto"/>
              <w:ind w:left="1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历/</w:t>
            </w:r>
          </w:p>
          <w:p>
            <w:pPr>
              <w:spacing w:line="221" w:lineRule="auto"/>
              <w:ind w:left="1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位</w:t>
            </w: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88" w:line="220" w:lineRule="auto"/>
              <w:ind w:left="172" w:right="142" w:hanging="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研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专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长</w:t>
            </w: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0" w:lineRule="auto"/>
              <w:ind w:left="52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工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作单位</w:t>
            </w: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2" w:lineRule="auto"/>
              <w:ind w:left="61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件号码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/>
    <w:p/>
    <w:p/>
    <w:p/>
    <w:p/>
    <w:p/>
    <w:p/>
    <w:p/>
    <w:p/>
    <w:p/>
    <w:p/>
    <w:p>
      <w:pPr>
        <w:spacing w:before="101" w:line="225" w:lineRule="auto"/>
        <w:ind w:left="30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eastAsia" w:ascii="仿宋" w:hAnsi="仿宋" w:eastAsia="仿宋" w:cs="仿宋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、课题论证</w:t>
      </w:r>
    </w:p>
    <w:p>
      <w:pPr>
        <w:rPr>
          <w:rFonts w:hint="eastAsia" w:ascii="仿宋" w:hAnsi="仿宋" w:eastAsia="仿宋" w:cs="仿宋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67" w:type="dxa"/>
            <w:vAlign w:val="top"/>
          </w:tcPr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rightMargin">
                        <wp:posOffset>-5743575</wp:posOffset>
                      </wp:positionH>
                      <wp:positionV relativeFrom="topMargin">
                        <wp:posOffset>2442845</wp:posOffset>
                      </wp:positionV>
                      <wp:extent cx="138430" cy="12700"/>
                      <wp:effectExtent l="0" t="0" r="0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197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7pt;margin-top:192.85pt;height:1pt;width:10.9pt;mso-position-horizontal-relative:page;mso-position-vertical-relative:page;z-index:251660288;mso-width-relative:page;mso-height-relative:page;" fillcolor="#FFFFFF" filled="t" stroked="f" coordsize="21600,21600" o:gfxdata="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/7e1tsAAAANAQAADwAAAAAAAAABACAAAAAiAAAAZHJzL2Rvd25yZXYu&#10;eG1sUEsBAhQAFAAAAAgAh07iQI4LN0K/AQAAfgMAAA4AAAAAAAAAAQAgAAAAKgEAAGRycy9lMm9E&#10;b2MueG1sUEsFBgAAAAAGAAYAWQEAAFsFAAAAAA==&#10;">
                      <v:fill on="t" opacity="32897f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填写参考提示：1．本课题国内外研究现状述评及研究意义。2．研究的主要内容、基本思路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方法、重点难点、主要观点及创新之处。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3．项目负责人与所申报课题相关的前期研究成果，主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要参考文献(两类限填20项)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。</w:t>
            </w: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widowControl w:val="0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</w:rPr>
        <w:sectPr>
          <w:pgSz w:w="11900" w:h="16840"/>
          <w:pgMar w:top="1431" w:right="1372" w:bottom="0" w:left="1377" w:header="0" w:footer="0" w:gutter="0"/>
          <w:cols w:space="720" w:num="1"/>
        </w:sect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三、完成项目研究的条件和保</w:t>
      </w:r>
      <w:r>
        <w:rPr>
          <w:rFonts w:hint="eastAsia" w:ascii="仿宋" w:hAnsi="仿宋" w:eastAsia="仿宋" w:cs="仿宋"/>
          <w:spacing w:val="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  <w:vAlign w:val="top"/>
          </w:tcPr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填写参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考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提示：负责人和主要成员曾完成的重要研究课题(省、部级以上课题必须注明立项单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位、立项号、结项时间、结项号等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信息)；本课题前期成果；与本课题相关的研究成果；研究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成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果的社会评价(引用、转载、获奖及被采纳情况)；完成本课题研究的时间保证，资料设备等</w:t>
            </w: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科研条件。</w:t>
            </w: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spacing w:before="86" w:line="211" w:lineRule="auto"/>
              <w:ind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widowControl w:val="0"/>
              <w:rPr>
                <w:rFonts w:hint="eastAsia" w:ascii="仿宋" w:hAnsi="仿宋" w:eastAsia="仿宋" w:cs="仿宋"/>
                <w:sz w:val="21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</w:r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01" w:line="225" w:lineRule="auto"/>
        <w:ind w:left="57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2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四、预期研究成果</w:t>
      </w:r>
    </w:p>
    <w:p>
      <w:pPr>
        <w:spacing w:line="192" w:lineRule="exact"/>
        <w:rPr>
          <w:rFonts w:hint="eastAsia" w:ascii="仿宋" w:hAnsi="仿宋" w:eastAsia="仿宋" w:cs="仿宋"/>
        </w:rPr>
      </w:pPr>
    </w:p>
    <w:tbl>
      <w:tblPr>
        <w:tblStyle w:val="5"/>
        <w:tblW w:w="9127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763"/>
        <w:gridCol w:w="1661"/>
        <w:gridCol w:w="2499"/>
        <w:gridCol w:w="1212"/>
        <w:gridCol w:w="1062"/>
        <w:gridCol w:w="15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6" w:type="dxa"/>
            <w:vMerge w:val="restart"/>
            <w:tcBorders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8" w:line="203" w:lineRule="auto"/>
              <w:ind w:left="9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</w:p>
          <w:p>
            <w:pPr>
              <w:spacing w:line="203" w:lineRule="auto"/>
              <w:ind w:left="9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</w:t>
            </w:r>
          </w:p>
          <w:p>
            <w:pPr>
              <w:spacing w:line="203" w:lineRule="auto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阶</w:t>
            </w:r>
          </w:p>
          <w:p>
            <w:pPr>
              <w:spacing w:line="203" w:lineRule="auto"/>
              <w:ind w:left="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段</w:t>
            </w:r>
          </w:p>
          <w:p>
            <w:pPr>
              <w:spacing w:line="203" w:lineRule="auto"/>
              <w:ind w:left="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性</w:t>
            </w:r>
          </w:p>
          <w:p>
            <w:pPr>
              <w:spacing w:line="203" w:lineRule="auto"/>
              <w:ind w:left="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</w:t>
            </w:r>
          </w:p>
          <w:p>
            <w:pPr>
              <w:spacing w:line="203" w:lineRule="auto"/>
              <w:ind w:left="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</w:t>
            </w:r>
          </w:p>
          <w:p>
            <w:pPr>
              <w:spacing w:line="203" w:lineRule="auto"/>
              <w:ind w:left="1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限</w:t>
            </w:r>
          </w:p>
          <w:p>
            <w:pPr>
              <w:spacing w:line="222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</w:t>
            </w:r>
          </w:p>
          <w:p>
            <w:pPr>
              <w:spacing w:before="13" w:line="172" w:lineRule="auto"/>
              <w:ind w:left="9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0</w:t>
            </w:r>
          </w:p>
          <w:p>
            <w:pPr>
              <w:spacing w:line="223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4" w:line="222" w:lineRule="auto"/>
              <w:ind w:left="16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09" w:line="219" w:lineRule="auto"/>
              <w:ind w:left="197" w:right="216" w:firstLine="20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研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究阶段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(起止时间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223" w:line="221" w:lineRule="auto"/>
              <w:ind w:left="6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阶段成果名称</w:t>
            </w: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24" w:line="222" w:lineRule="auto"/>
              <w:ind w:left="19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果形式</w:t>
            </w: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3" w:line="224" w:lineRule="auto"/>
              <w:ind w:left="98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承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担人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restart"/>
            <w:tcBorders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spacing w:line="33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3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8" w:line="203" w:lineRule="auto"/>
              <w:ind w:left="9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</w:t>
            </w:r>
          </w:p>
          <w:p>
            <w:pPr>
              <w:spacing w:line="203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终</w:t>
            </w:r>
          </w:p>
          <w:p>
            <w:pPr>
              <w:spacing w:line="203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研</w:t>
            </w:r>
          </w:p>
          <w:p>
            <w:pPr>
              <w:spacing w:line="203" w:lineRule="auto"/>
              <w:ind w:left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究</w:t>
            </w:r>
          </w:p>
          <w:p>
            <w:pPr>
              <w:spacing w:line="203" w:lineRule="auto"/>
              <w:ind w:left="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</w:t>
            </w:r>
          </w:p>
          <w:p>
            <w:pPr>
              <w:spacing w:line="203" w:lineRule="auto"/>
              <w:ind w:left="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</w:t>
            </w:r>
          </w:p>
          <w:p>
            <w:pPr>
              <w:spacing w:line="203" w:lineRule="auto"/>
              <w:ind w:left="1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限</w:t>
            </w:r>
          </w:p>
          <w:p>
            <w:pPr>
              <w:spacing w:line="222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</w:t>
            </w:r>
          </w:p>
          <w:p>
            <w:pPr>
              <w:spacing w:before="14" w:line="171" w:lineRule="auto"/>
              <w:ind w:left="13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</w:t>
            </w:r>
          </w:p>
          <w:p>
            <w:pPr>
              <w:spacing w:line="223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5" w:line="222" w:lineRule="auto"/>
              <w:ind w:left="16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5" w:line="223" w:lineRule="auto"/>
              <w:ind w:left="41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完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成时间</w:t>
            </w: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204" w:line="221" w:lineRule="auto"/>
              <w:ind w:left="62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最终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果名称</w:t>
            </w: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05" w:line="222" w:lineRule="auto"/>
              <w:ind w:left="19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果形式</w:t>
            </w: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89" w:line="219" w:lineRule="auto"/>
              <w:ind w:left="120" w:right="103" w:firstLine="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预计字数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</w:t>
            </w:r>
            <w:r>
              <w:rPr>
                <w:rFonts w:hint="eastAsia" w:ascii="仿宋" w:hAnsi="仿宋" w:eastAsia="仿宋" w:cs="仿宋"/>
                <w:spacing w:val="19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千字)</w:t>
            </w: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04" w:line="224" w:lineRule="auto"/>
              <w:ind w:left="45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参加人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</w:rPr>
        <w:sectPr>
          <w:headerReference r:id="rId5" w:type="default"/>
          <w:pgSz w:w="11900" w:h="16840"/>
          <w:pgMar w:top="400" w:right="1372" w:bottom="0" w:left="1377" w:header="0" w:footer="0" w:gutter="0"/>
          <w:cols w:space="720" w:num="1"/>
        </w:sect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before="101" w:line="225" w:lineRule="auto"/>
        <w:ind w:left="25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五、经费</w:t>
      </w:r>
      <w:r>
        <w:rPr>
          <w:rFonts w:hint="eastAsia" w:ascii="仿宋" w:hAnsi="仿宋" w:eastAsia="仿宋" w:cs="仿宋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预算</w:t>
      </w:r>
    </w:p>
    <w:p>
      <w:pPr>
        <w:spacing w:before="243" w:line="288" w:lineRule="auto"/>
        <w:ind w:left="19" w:right="120" w:firstLine="41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pacing w:val="-1"/>
          <w:sz w:val="21"/>
          <w:szCs w:val="21"/>
        </w:rPr>
        <w:t>2021年已发布新的</w:t>
      </w:r>
      <w:r>
        <w:rPr>
          <w:rFonts w:hint="eastAsia" w:ascii="仿宋" w:hAnsi="仿宋" w:eastAsia="仿宋" w:cs="仿宋"/>
          <w:sz w:val="21"/>
          <w:szCs w:val="21"/>
        </w:rPr>
        <w:t xml:space="preserve">《国家社会科学基金项目资金管理办法》，预算科目已变更。根据新办法要 </w:t>
      </w:r>
      <w:r>
        <w:rPr>
          <w:rFonts w:hint="eastAsia" w:ascii="仿宋" w:hAnsi="仿宋" w:eastAsia="仿宋" w:cs="仿宋"/>
          <w:spacing w:val="-2"/>
          <w:sz w:val="21"/>
          <w:szCs w:val="21"/>
        </w:rPr>
        <w:t>求，请在以下标“*”科目下填写</w:t>
      </w:r>
      <w:r>
        <w:rPr>
          <w:rFonts w:hint="eastAsia" w:ascii="仿宋" w:hAnsi="仿宋" w:eastAsia="仿宋" w:cs="仿宋"/>
          <w:spacing w:val="-1"/>
          <w:sz w:val="21"/>
          <w:szCs w:val="21"/>
        </w:rPr>
        <w:t>预算内容，其他科目直接填写“0”。</w:t>
      </w:r>
    </w:p>
    <w:p>
      <w:pPr>
        <w:spacing w:line="160" w:lineRule="exact"/>
        <w:rPr>
          <w:rFonts w:hint="eastAsia" w:ascii="仿宋" w:hAnsi="仿宋" w:eastAsia="仿宋" w:cs="仿宋"/>
        </w:rPr>
      </w:pPr>
    </w:p>
    <w:tbl>
      <w:tblPr>
        <w:tblStyle w:val="5"/>
        <w:tblW w:w="91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4382"/>
        <w:gridCol w:w="39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22" w:lineRule="auto"/>
              <w:ind w:left="18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22" w:lineRule="auto"/>
              <w:ind w:left="13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费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开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支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22" w:lineRule="auto"/>
              <w:ind w:left="5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费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预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算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金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额(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万元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6" w:line="181" w:lineRule="auto"/>
              <w:ind w:left="34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1" w:line="220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*资料费(新办法“业务费”)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8" w:line="180" w:lineRule="auto"/>
              <w:ind w:left="3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1" w:line="222" w:lineRule="auto"/>
              <w:ind w:left="8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数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据采集费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0" w:lineRule="auto"/>
              <w:ind w:left="33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20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会议费/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差旅费/国际合作与交流费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0" w:lineRule="auto"/>
              <w:ind w:left="33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24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设备费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79" w:lineRule="auto"/>
              <w:ind w:left="33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3" w:lineRule="auto"/>
              <w:ind w:left="8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专家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咨询费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0" w:lineRule="auto"/>
              <w:ind w:left="3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3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劳务费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79" w:lineRule="auto"/>
              <w:ind w:left="33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2" w:lineRule="auto"/>
              <w:ind w:left="9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印刷出版费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0" w:lineRule="auto"/>
              <w:ind w:left="33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2" w:lineRule="auto"/>
              <w:ind w:left="8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其他支出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0" w:lineRule="auto"/>
              <w:ind w:left="33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3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间接费用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0" w:line="219" w:lineRule="auto"/>
              <w:ind w:left="1522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FF0000"/>
                <w:spacing w:val="-3"/>
                <w:sz w:val="28"/>
                <w:szCs w:val="28"/>
                <w:lang w:val="en-US" w:eastAsia="zh-CN"/>
                <w14:textOutline w14:w="4356" w14:cap="flat" w14:cmpd="sng">
                  <w14:solidFill>
                    <w14:srgbClr w14:val="FF0000"/>
                  </w14:solidFill>
                  <w14:prstDash w14:val="solid"/>
                  <w14:miter w14:val="0"/>
                </w14:textOutline>
              </w:rPr>
              <w:t>无间接费用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1" w:lineRule="auto"/>
              <w:ind w:left="29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0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2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合计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</w:rPr>
      </w:pPr>
    </w:p>
    <w:sectPr>
      <w:pgSz w:w="11900" w:h="16840"/>
      <w:pgMar w:top="400" w:right="1372" w:bottom="0" w:left="137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VkYWU2M2E5OWU4ZTZmZTE1Njk3NWIxN2UzMTI4ZTIifQ=="/>
  </w:docVars>
  <w:rsids>
    <w:rsidRoot w:val="00000000"/>
    <w:rsid w:val="0AE16E7C"/>
    <w:rsid w:val="107262F5"/>
    <w:rsid w:val="23714C04"/>
    <w:rsid w:val="456E7D4F"/>
    <w:rsid w:val="477154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750</Words>
  <Characters>761</Characters>
  <TotalTime>8</TotalTime>
  <ScaleCrop>false</ScaleCrop>
  <LinksUpToDate>false</LinksUpToDate>
  <CharactersWithSpaces>1028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2023-02-17T17:11:00Z</dcterms:created>
  <dc:creator>gjy</dc:creator>
  <cp:lastModifiedBy>yangy</cp:lastModifiedBy>
  <dcterms:modified xsi:type="dcterms:W3CDTF">2023-02-22T07:40:35Z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2023-02-17T17:12:04Z</vt:filetime>
  </property>
  <property fmtid="{D5CDD505-2E9C-101B-9397-08002B2CF9AE}" pid="4" name="KSOProductBuildVer">
    <vt:lpwstr>2052-11.1.0.12980</vt:lpwstr>
  </property>
  <property fmtid="{D5CDD505-2E9C-101B-9397-08002B2CF9AE}" pid="5" name="ICV">
    <vt:lpwstr>95466A2718B2473C86B4D6C643F39A6C</vt:lpwstr>
  </property>
</Properties>
</file>