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CC0B1" w14:textId="42E51AD8" w:rsidR="00F022F3" w:rsidRPr="00B76A54" w:rsidRDefault="00B76A54" w:rsidP="00B76A54">
      <w:pPr>
        <w:jc w:val="center"/>
        <w:rPr>
          <w:rFonts w:hint="eastAsia"/>
          <w:b/>
          <w:bCs/>
          <w:sz w:val="28"/>
          <w:szCs w:val="28"/>
        </w:rPr>
      </w:pPr>
      <w:r w:rsidRPr="00B76A54">
        <w:rPr>
          <w:rFonts w:hint="eastAsia"/>
          <w:b/>
          <w:bCs/>
          <w:sz w:val="28"/>
          <w:szCs w:val="28"/>
        </w:rPr>
        <w:t>关于组织申报上海市决策咨询委员会2026年公开招标课题的通知</w:t>
      </w:r>
    </w:p>
    <w:p w14:paraId="543D9914" w14:textId="7FF5E630" w:rsidR="00F022F3" w:rsidRPr="00F022F3" w:rsidRDefault="00F022F3" w:rsidP="00F022F3">
      <w:pPr>
        <w:rPr>
          <w:rFonts w:hint="eastAsia"/>
          <w:sz w:val="24"/>
          <w:szCs w:val="24"/>
        </w:rPr>
      </w:pPr>
      <w:r w:rsidRPr="00F022F3">
        <w:rPr>
          <w:rFonts w:hint="eastAsia"/>
          <w:sz w:val="24"/>
          <w:szCs w:val="24"/>
        </w:rPr>
        <w:t>各学院、中心：</w:t>
      </w:r>
    </w:p>
    <w:p w14:paraId="299B0692" w14:textId="522485DE" w:rsidR="00F022F3" w:rsidRPr="00F022F3" w:rsidRDefault="00F022F3" w:rsidP="003A30BA">
      <w:pPr>
        <w:ind w:firstLineChars="200" w:firstLine="480"/>
        <w:jc w:val="left"/>
        <w:rPr>
          <w:rFonts w:hint="eastAsia"/>
          <w:sz w:val="24"/>
          <w:szCs w:val="24"/>
        </w:rPr>
      </w:pPr>
      <w:r w:rsidRPr="00F022F3">
        <w:rPr>
          <w:rFonts w:hint="eastAsia"/>
          <w:sz w:val="24"/>
          <w:szCs w:val="24"/>
        </w:rPr>
        <w:t>上海市科委已发布《上海市决策咨询委员会2026年公开招标课题指南》（</w:t>
      </w:r>
      <w:r w:rsidR="003A30BA">
        <w:rPr>
          <w:rFonts w:hint="eastAsia"/>
          <w:sz w:val="24"/>
          <w:szCs w:val="24"/>
        </w:rPr>
        <w:t>h</w:t>
      </w:r>
      <w:r w:rsidR="003A30BA" w:rsidRPr="003A30BA">
        <w:rPr>
          <w:rFonts w:hint="eastAsia"/>
          <w:sz w:val="24"/>
          <w:szCs w:val="24"/>
        </w:rPr>
        <w:t>ttps://stcsm.sh.gov.cn/zwgk/kyjhxm/xmsb/20260424/b87ec2e7e91e442faba12b2ace5eaa88.html</w:t>
      </w:r>
      <w:r w:rsidRPr="00F022F3">
        <w:rPr>
          <w:rFonts w:hint="eastAsia"/>
          <w:sz w:val="24"/>
          <w:szCs w:val="24"/>
        </w:rPr>
        <w:t>）。</w:t>
      </w:r>
    </w:p>
    <w:p w14:paraId="3227041B" w14:textId="77777777" w:rsidR="00F022F3" w:rsidRPr="00F022F3" w:rsidRDefault="00F022F3" w:rsidP="00F022F3">
      <w:pPr>
        <w:ind w:firstLineChars="200" w:firstLine="480"/>
        <w:rPr>
          <w:rFonts w:hint="eastAsia"/>
          <w:sz w:val="24"/>
          <w:szCs w:val="24"/>
        </w:rPr>
      </w:pPr>
      <w:r w:rsidRPr="00F022F3">
        <w:rPr>
          <w:rFonts w:hint="eastAsia"/>
          <w:sz w:val="24"/>
          <w:szCs w:val="24"/>
        </w:rPr>
        <w:t xml:space="preserve">1. </w:t>
      </w:r>
      <w:proofErr w:type="gramStart"/>
      <w:r w:rsidRPr="00F022F3">
        <w:rPr>
          <w:rFonts w:hint="eastAsia"/>
          <w:sz w:val="24"/>
          <w:szCs w:val="24"/>
        </w:rPr>
        <w:t>优化长</w:t>
      </w:r>
      <w:proofErr w:type="gramEnd"/>
      <w:r w:rsidRPr="00F022F3">
        <w:rPr>
          <w:rFonts w:hint="eastAsia"/>
          <w:sz w:val="24"/>
          <w:szCs w:val="24"/>
        </w:rPr>
        <w:t>三角基础研究协同机制研究</w:t>
      </w:r>
    </w:p>
    <w:p w14:paraId="1D6CC083" w14:textId="77777777" w:rsidR="00F022F3" w:rsidRPr="00F022F3" w:rsidRDefault="00F022F3" w:rsidP="00F022F3">
      <w:pPr>
        <w:ind w:firstLineChars="200" w:firstLine="480"/>
        <w:rPr>
          <w:rFonts w:hint="eastAsia"/>
          <w:sz w:val="24"/>
          <w:szCs w:val="24"/>
        </w:rPr>
      </w:pPr>
      <w:r w:rsidRPr="00F022F3">
        <w:rPr>
          <w:rFonts w:hint="eastAsia"/>
          <w:sz w:val="24"/>
          <w:szCs w:val="24"/>
        </w:rPr>
        <w:t>2. 深化长三角科技和产业跨区域协同研究</w:t>
      </w:r>
    </w:p>
    <w:p w14:paraId="6A1B55FA" w14:textId="77777777" w:rsidR="00F022F3" w:rsidRPr="00F022F3" w:rsidRDefault="00F022F3" w:rsidP="00F022F3">
      <w:pPr>
        <w:ind w:firstLineChars="200" w:firstLine="480"/>
        <w:rPr>
          <w:rFonts w:hint="eastAsia"/>
          <w:sz w:val="24"/>
          <w:szCs w:val="24"/>
        </w:rPr>
      </w:pPr>
      <w:r w:rsidRPr="00F022F3">
        <w:rPr>
          <w:rFonts w:hint="eastAsia"/>
          <w:sz w:val="24"/>
          <w:szCs w:val="24"/>
        </w:rPr>
        <w:t>3. 上海深化开发区管理制度改革研究</w:t>
      </w:r>
    </w:p>
    <w:p w14:paraId="6288ACBF" w14:textId="77777777" w:rsidR="00F022F3" w:rsidRPr="00F022F3" w:rsidRDefault="00F022F3" w:rsidP="00F022F3">
      <w:pPr>
        <w:ind w:firstLineChars="200" w:firstLine="480"/>
        <w:rPr>
          <w:rFonts w:hint="eastAsia"/>
          <w:sz w:val="24"/>
          <w:szCs w:val="24"/>
        </w:rPr>
      </w:pPr>
      <w:r w:rsidRPr="00F022F3">
        <w:rPr>
          <w:rFonts w:hint="eastAsia"/>
          <w:sz w:val="24"/>
          <w:szCs w:val="24"/>
        </w:rPr>
        <w:t>4. 上海建立健全基金接续投资机制研究</w:t>
      </w:r>
    </w:p>
    <w:p w14:paraId="3BC32896" w14:textId="77777777" w:rsidR="00F022F3" w:rsidRPr="00F022F3" w:rsidRDefault="00F022F3" w:rsidP="00F022F3">
      <w:pPr>
        <w:ind w:firstLineChars="200" w:firstLine="480"/>
        <w:rPr>
          <w:rFonts w:hint="eastAsia"/>
          <w:sz w:val="24"/>
          <w:szCs w:val="24"/>
        </w:rPr>
      </w:pPr>
      <w:r w:rsidRPr="00F022F3">
        <w:rPr>
          <w:rFonts w:hint="eastAsia"/>
          <w:sz w:val="24"/>
          <w:szCs w:val="24"/>
        </w:rPr>
        <w:t>5. 上海商办楼宇更新模式研究</w:t>
      </w:r>
    </w:p>
    <w:p w14:paraId="0AE22051" w14:textId="77777777" w:rsidR="00F022F3" w:rsidRPr="00F022F3" w:rsidRDefault="00F022F3" w:rsidP="00F022F3">
      <w:pPr>
        <w:ind w:firstLineChars="200" w:firstLine="480"/>
        <w:rPr>
          <w:rFonts w:hint="eastAsia"/>
          <w:sz w:val="24"/>
          <w:szCs w:val="24"/>
        </w:rPr>
      </w:pPr>
      <w:r w:rsidRPr="00F022F3">
        <w:rPr>
          <w:rFonts w:hint="eastAsia"/>
          <w:sz w:val="24"/>
          <w:szCs w:val="24"/>
        </w:rPr>
        <w:t>6. 上海推进服务型制造创新发展研究</w:t>
      </w:r>
    </w:p>
    <w:p w14:paraId="022F760E" w14:textId="77777777" w:rsidR="00F022F3" w:rsidRPr="00F022F3" w:rsidRDefault="00F022F3" w:rsidP="00F022F3">
      <w:pPr>
        <w:ind w:firstLineChars="200" w:firstLine="480"/>
        <w:rPr>
          <w:rFonts w:hint="eastAsia"/>
          <w:sz w:val="24"/>
          <w:szCs w:val="24"/>
        </w:rPr>
      </w:pPr>
      <w:r w:rsidRPr="00F022F3">
        <w:rPr>
          <w:rFonts w:hint="eastAsia"/>
          <w:sz w:val="24"/>
          <w:szCs w:val="24"/>
        </w:rPr>
        <w:t>7. 上海梯度化培育独角兽企业研究</w:t>
      </w:r>
    </w:p>
    <w:p w14:paraId="6FB00B04" w14:textId="77777777" w:rsidR="00F022F3" w:rsidRPr="00F022F3" w:rsidRDefault="00F022F3" w:rsidP="00F022F3">
      <w:pPr>
        <w:ind w:firstLineChars="200" w:firstLine="480"/>
        <w:rPr>
          <w:rFonts w:hint="eastAsia"/>
          <w:sz w:val="24"/>
          <w:szCs w:val="24"/>
        </w:rPr>
      </w:pPr>
      <w:r w:rsidRPr="00F022F3">
        <w:rPr>
          <w:rFonts w:hint="eastAsia"/>
          <w:sz w:val="24"/>
          <w:szCs w:val="24"/>
        </w:rPr>
        <w:t>8. 上海加快AI赋能工业软件研究</w:t>
      </w:r>
    </w:p>
    <w:p w14:paraId="4F6C9613" w14:textId="77777777" w:rsidR="00F022F3" w:rsidRPr="00F022F3" w:rsidRDefault="00F022F3" w:rsidP="00F022F3">
      <w:pPr>
        <w:ind w:firstLineChars="200" w:firstLine="480"/>
        <w:rPr>
          <w:rFonts w:hint="eastAsia"/>
          <w:sz w:val="24"/>
          <w:szCs w:val="24"/>
        </w:rPr>
      </w:pPr>
      <w:r w:rsidRPr="00F022F3">
        <w:rPr>
          <w:rFonts w:hint="eastAsia"/>
          <w:sz w:val="24"/>
          <w:szCs w:val="24"/>
        </w:rPr>
        <w:t>9. 上海提升专业服务业跨境服务能力研究</w:t>
      </w:r>
    </w:p>
    <w:p w14:paraId="363D0FB4" w14:textId="77777777" w:rsidR="00F022F3" w:rsidRPr="00F022F3" w:rsidRDefault="00F022F3" w:rsidP="00F022F3">
      <w:pPr>
        <w:ind w:firstLineChars="200" w:firstLine="480"/>
        <w:rPr>
          <w:rFonts w:hint="eastAsia"/>
          <w:sz w:val="24"/>
          <w:szCs w:val="24"/>
        </w:rPr>
      </w:pPr>
      <w:r w:rsidRPr="00F022F3">
        <w:rPr>
          <w:rFonts w:hint="eastAsia"/>
          <w:sz w:val="24"/>
          <w:szCs w:val="24"/>
        </w:rPr>
        <w:t>10. 上海优化拔尖创新人才培养机制研究</w:t>
      </w:r>
    </w:p>
    <w:p w14:paraId="3C11408C" w14:textId="77777777" w:rsidR="00F022F3" w:rsidRPr="00F022F3" w:rsidRDefault="00F022F3" w:rsidP="00F022F3">
      <w:pPr>
        <w:ind w:firstLineChars="200" w:firstLine="480"/>
        <w:rPr>
          <w:rFonts w:hint="eastAsia"/>
          <w:sz w:val="24"/>
          <w:szCs w:val="24"/>
        </w:rPr>
      </w:pPr>
      <w:r w:rsidRPr="00F022F3">
        <w:rPr>
          <w:rFonts w:hint="eastAsia"/>
          <w:sz w:val="24"/>
          <w:szCs w:val="24"/>
        </w:rPr>
        <w:t>11. 推进上海大都市圈标准对接研究</w:t>
      </w:r>
    </w:p>
    <w:p w14:paraId="20BAD3F4" w14:textId="77777777" w:rsidR="00F022F3" w:rsidRPr="00F022F3" w:rsidRDefault="00F022F3" w:rsidP="00F022F3">
      <w:pPr>
        <w:ind w:firstLineChars="200" w:firstLine="480"/>
        <w:rPr>
          <w:rFonts w:hint="eastAsia"/>
          <w:sz w:val="24"/>
          <w:szCs w:val="24"/>
        </w:rPr>
      </w:pPr>
      <w:r w:rsidRPr="00F022F3">
        <w:rPr>
          <w:rFonts w:hint="eastAsia"/>
          <w:sz w:val="24"/>
          <w:szCs w:val="24"/>
        </w:rPr>
        <w:t>12. 上海促进农民增收有效路径研究</w:t>
      </w:r>
    </w:p>
    <w:p w14:paraId="5B741953" w14:textId="77777777" w:rsidR="00F022F3" w:rsidRPr="00F022F3" w:rsidRDefault="00F022F3" w:rsidP="00F022F3">
      <w:pPr>
        <w:ind w:firstLineChars="200" w:firstLine="480"/>
        <w:rPr>
          <w:rFonts w:hint="eastAsia"/>
          <w:sz w:val="24"/>
          <w:szCs w:val="24"/>
        </w:rPr>
      </w:pPr>
      <w:r w:rsidRPr="00F022F3">
        <w:rPr>
          <w:rFonts w:hint="eastAsia"/>
          <w:sz w:val="24"/>
          <w:szCs w:val="24"/>
        </w:rPr>
        <w:t>13. 上海发展养老金融路径研究</w:t>
      </w:r>
    </w:p>
    <w:p w14:paraId="62C6260F" w14:textId="77777777" w:rsidR="00F022F3" w:rsidRPr="00F022F3" w:rsidRDefault="00F022F3" w:rsidP="00F022F3">
      <w:pPr>
        <w:ind w:firstLineChars="200" w:firstLine="480"/>
        <w:rPr>
          <w:rFonts w:hint="eastAsia"/>
          <w:sz w:val="24"/>
          <w:szCs w:val="24"/>
        </w:rPr>
      </w:pPr>
      <w:r w:rsidRPr="00F022F3">
        <w:rPr>
          <w:rFonts w:hint="eastAsia"/>
          <w:sz w:val="24"/>
          <w:szCs w:val="24"/>
        </w:rPr>
        <w:t>14. 上海推动臭氧协同治理研究</w:t>
      </w:r>
    </w:p>
    <w:p w14:paraId="63C59BAF" w14:textId="77777777" w:rsidR="00F022F3" w:rsidRPr="00F022F3" w:rsidRDefault="00F022F3" w:rsidP="00F022F3">
      <w:pPr>
        <w:ind w:firstLineChars="200" w:firstLine="480"/>
        <w:rPr>
          <w:rFonts w:hint="eastAsia"/>
          <w:sz w:val="24"/>
          <w:szCs w:val="24"/>
        </w:rPr>
      </w:pPr>
      <w:r w:rsidRPr="00F022F3">
        <w:rPr>
          <w:rFonts w:hint="eastAsia"/>
          <w:sz w:val="24"/>
          <w:szCs w:val="24"/>
        </w:rPr>
        <w:t>15. 上海高标准建设“无废城市”研究</w:t>
      </w:r>
    </w:p>
    <w:p w14:paraId="09FF5419" w14:textId="503DF5BB" w:rsidR="00F022F3" w:rsidRPr="00F022F3" w:rsidRDefault="00F022F3" w:rsidP="00F022F3">
      <w:pPr>
        <w:ind w:firstLineChars="200" w:firstLine="480"/>
        <w:rPr>
          <w:rFonts w:hint="eastAsia"/>
          <w:sz w:val="24"/>
          <w:szCs w:val="24"/>
        </w:rPr>
      </w:pPr>
      <w:r w:rsidRPr="00F022F3">
        <w:rPr>
          <w:rFonts w:hint="eastAsia"/>
          <w:color w:val="EE0000"/>
          <w:sz w:val="24"/>
          <w:szCs w:val="24"/>
        </w:rPr>
        <w:t>《指南》所有课题申报题目不得更改（每人限报1项）</w:t>
      </w:r>
      <w:r w:rsidRPr="00F022F3">
        <w:rPr>
          <w:rFonts w:hint="eastAsia"/>
          <w:color w:val="000000" w:themeColor="text1"/>
          <w:sz w:val="24"/>
          <w:szCs w:val="24"/>
        </w:rPr>
        <w:t>，</w:t>
      </w:r>
      <w:r w:rsidRPr="00F022F3">
        <w:rPr>
          <w:rFonts w:hint="eastAsia"/>
          <w:sz w:val="24"/>
          <w:szCs w:val="24"/>
        </w:rPr>
        <w:t>研究周期为四个月。请各学院（中心）汇总本部门《上海市决策咨询委员会课题申请书》于2026年</w:t>
      </w:r>
      <w:r w:rsidRPr="00F022F3">
        <w:rPr>
          <w:rFonts w:hint="eastAsia"/>
          <w:sz w:val="24"/>
          <w:szCs w:val="24"/>
        </w:rPr>
        <w:lastRenderedPageBreak/>
        <w:t>5月11日前发送到邮箱2421017@xdsisu.edu.cn。纸质版申请书提交时间另行通知。如有问题，请随时联系。</w:t>
      </w:r>
    </w:p>
    <w:p w14:paraId="14789409" w14:textId="1C394CBA" w:rsidR="00F022F3" w:rsidRPr="00F022F3" w:rsidRDefault="00F022F3" w:rsidP="00F022F3">
      <w:pPr>
        <w:ind w:firstLineChars="200" w:firstLine="480"/>
        <w:rPr>
          <w:rFonts w:hint="eastAsia"/>
          <w:sz w:val="24"/>
          <w:szCs w:val="24"/>
        </w:rPr>
      </w:pPr>
      <w:r w:rsidRPr="00F022F3">
        <w:rPr>
          <w:rFonts w:hint="eastAsia"/>
          <w:sz w:val="24"/>
          <w:szCs w:val="24"/>
        </w:rPr>
        <w:t>联系人：刘云溪、黄鉴</w:t>
      </w:r>
    </w:p>
    <w:p w14:paraId="234A0134" w14:textId="77777777" w:rsidR="00F022F3" w:rsidRPr="00F022F3" w:rsidRDefault="00F022F3" w:rsidP="00F022F3">
      <w:pPr>
        <w:rPr>
          <w:rFonts w:hint="eastAsia"/>
          <w:sz w:val="24"/>
          <w:szCs w:val="24"/>
        </w:rPr>
      </w:pPr>
    </w:p>
    <w:p w14:paraId="14208EF3" w14:textId="176BDC19" w:rsidR="00F022F3" w:rsidRPr="00F022F3" w:rsidRDefault="00F022F3" w:rsidP="00F022F3">
      <w:pPr>
        <w:wordWrap w:val="0"/>
        <w:jc w:val="right"/>
        <w:rPr>
          <w:rFonts w:hint="eastAsia"/>
          <w:sz w:val="24"/>
          <w:szCs w:val="24"/>
        </w:rPr>
      </w:pPr>
      <w:r w:rsidRPr="00F022F3">
        <w:rPr>
          <w:rFonts w:hint="eastAsia"/>
          <w:sz w:val="24"/>
          <w:szCs w:val="24"/>
        </w:rPr>
        <w:t xml:space="preserve">科研处     </w:t>
      </w:r>
    </w:p>
    <w:p w14:paraId="2EA1646C" w14:textId="711A4618" w:rsidR="00E51A36" w:rsidRPr="00F022F3" w:rsidRDefault="00F022F3" w:rsidP="00F022F3">
      <w:pPr>
        <w:jc w:val="right"/>
        <w:rPr>
          <w:rFonts w:hint="eastAsia"/>
          <w:sz w:val="24"/>
          <w:szCs w:val="24"/>
        </w:rPr>
      </w:pPr>
      <w:r w:rsidRPr="00F022F3">
        <w:rPr>
          <w:rFonts w:hint="eastAsia"/>
          <w:sz w:val="24"/>
          <w:szCs w:val="24"/>
        </w:rPr>
        <w:t>2026年4月30日</w:t>
      </w:r>
    </w:p>
    <w:sectPr w:rsidR="00E51A36" w:rsidRPr="00F022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BD729" w14:textId="77777777" w:rsidR="00716A51" w:rsidRDefault="00716A51" w:rsidP="00F022F3">
      <w:pPr>
        <w:rPr>
          <w:rFonts w:hint="eastAsia"/>
        </w:rPr>
      </w:pPr>
      <w:r>
        <w:separator/>
      </w:r>
    </w:p>
  </w:endnote>
  <w:endnote w:type="continuationSeparator" w:id="0">
    <w:p w14:paraId="47C8067F" w14:textId="77777777" w:rsidR="00716A51" w:rsidRDefault="00716A51" w:rsidP="00F022F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1ACF9" w14:textId="77777777" w:rsidR="00716A51" w:rsidRDefault="00716A51" w:rsidP="00F022F3">
      <w:pPr>
        <w:rPr>
          <w:rFonts w:hint="eastAsia"/>
        </w:rPr>
      </w:pPr>
      <w:r>
        <w:separator/>
      </w:r>
    </w:p>
  </w:footnote>
  <w:footnote w:type="continuationSeparator" w:id="0">
    <w:p w14:paraId="60459E59" w14:textId="77777777" w:rsidR="00716A51" w:rsidRDefault="00716A51" w:rsidP="00F022F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274"/>
    <w:rsid w:val="0000140E"/>
    <w:rsid w:val="002C75E8"/>
    <w:rsid w:val="003A30BA"/>
    <w:rsid w:val="004217A2"/>
    <w:rsid w:val="004D5996"/>
    <w:rsid w:val="006C1C75"/>
    <w:rsid w:val="00716A51"/>
    <w:rsid w:val="0080367F"/>
    <w:rsid w:val="00962274"/>
    <w:rsid w:val="00AE467E"/>
    <w:rsid w:val="00B76A54"/>
    <w:rsid w:val="00DE5DB8"/>
    <w:rsid w:val="00E51A36"/>
    <w:rsid w:val="00F0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667A3D"/>
  <w15:chartTrackingRefBased/>
  <w15:docId w15:val="{EDE3F829-8AA3-49BE-9373-275884121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227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22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227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227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227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2274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227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227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227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227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622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622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6227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62274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6227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6227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6227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6227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6227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622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227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622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6227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6227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6227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6227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622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6227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6227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022F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022F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022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022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 zhang</dc:creator>
  <cp:keywords/>
  <dc:description/>
  <cp:lastModifiedBy>kun zhang</cp:lastModifiedBy>
  <cp:revision>5</cp:revision>
  <dcterms:created xsi:type="dcterms:W3CDTF">2026-04-30T12:00:00Z</dcterms:created>
  <dcterms:modified xsi:type="dcterms:W3CDTF">2026-04-30T13:56:00Z</dcterms:modified>
</cp:coreProperties>
</file>