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B36" w:rsidRDefault="00B97933" w:rsidP="00B97933">
      <w:pPr>
        <w:jc w:val="center"/>
        <w:rPr>
          <w:rFonts w:ascii="方正小标宋简体" w:eastAsia="方正小标宋简体"/>
          <w:sz w:val="28"/>
          <w:szCs w:val="28"/>
        </w:rPr>
      </w:pPr>
      <w:bookmarkStart w:id="0" w:name="OLE_LINK1"/>
      <w:bookmarkStart w:id="1" w:name="_GoBack"/>
      <w:r w:rsidRPr="00B97933">
        <w:rPr>
          <w:rFonts w:ascii="方正小标宋简体" w:eastAsia="方正小标宋简体" w:hint="eastAsia"/>
          <w:sz w:val="28"/>
          <w:szCs w:val="28"/>
        </w:rPr>
        <w:t>关于开展2025年度家庭教育中外人文交流专项课题研究工作的通知</w:t>
      </w:r>
    </w:p>
    <w:bookmarkEnd w:id="0"/>
    <w:p w:rsidR="00B97933" w:rsidRPr="00B97933" w:rsidRDefault="00B97933" w:rsidP="001C538F">
      <w:pPr>
        <w:spacing w:line="360" w:lineRule="auto"/>
        <w:jc w:val="left"/>
        <w:rPr>
          <w:rFonts w:ascii="仿宋_GB2312" w:eastAsia="仿宋_GB2312"/>
          <w:sz w:val="24"/>
          <w:szCs w:val="24"/>
        </w:rPr>
      </w:pPr>
      <w:r>
        <w:rPr>
          <w:rFonts w:ascii="仿宋_GB2312" w:eastAsia="仿宋_GB2312" w:hint="eastAsia"/>
          <w:sz w:val="24"/>
          <w:szCs w:val="24"/>
        </w:rPr>
        <w:t>各院、部、处、中心</w:t>
      </w:r>
      <w:r w:rsidRPr="00B97933">
        <w:rPr>
          <w:rFonts w:ascii="仿宋_GB2312" w:eastAsia="仿宋_GB2312" w:hint="eastAsia"/>
          <w:sz w:val="24"/>
          <w:szCs w:val="24"/>
        </w:rPr>
        <w:t>：</w:t>
      </w:r>
    </w:p>
    <w:p w:rsidR="00B97933" w:rsidRPr="00B97933" w:rsidRDefault="00B97933" w:rsidP="001C538F">
      <w:pPr>
        <w:spacing w:line="360" w:lineRule="auto"/>
        <w:ind w:firstLineChars="200" w:firstLine="480"/>
        <w:jc w:val="left"/>
        <w:rPr>
          <w:rFonts w:ascii="仿宋_GB2312" w:eastAsia="仿宋_GB2312"/>
          <w:sz w:val="24"/>
          <w:szCs w:val="24"/>
        </w:rPr>
      </w:pPr>
      <w:r w:rsidRPr="00B97933">
        <w:rPr>
          <w:rFonts w:ascii="仿宋_GB2312" w:eastAsia="仿宋_GB2312" w:hint="eastAsia"/>
          <w:sz w:val="24"/>
          <w:szCs w:val="24"/>
        </w:rPr>
        <w:t>为深入贯彻党的二十届三中全会和全国教育大会精神，落实《关于加强和改进中外人文交流工作的若干意见》《关于加快和扩大新时代教育对外开放的意见》《关于健全学校家庭社会协同育人机制的意见》等文件要求，培养具有国际视野的新时代青少年，在家庭教育领域传播</w:t>
      </w:r>
      <w:proofErr w:type="gramStart"/>
      <w:r w:rsidRPr="00B97933">
        <w:rPr>
          <w:rFonts w:ascii="仿宋_GB2312" w:eastAsia="仿宋_GB2312" w:hint="eastAsia"/>
          <w:sz w:val="24"/>
          <w:szCs w:val="24"/>
        </w:rPr>
        <w:t>践行</w:t>
      </w:r>
      <w:proofErr w:type="gramEnd"/>
      <w:r w:rsidRPr="00B97933">
        <w:rPr>
          <w:rFonts w:ascii="仿宋_GB2312" w:eastAsia="仿宋_GB2312" w:hint="eastAsia"/>
          <w:sz w:val="24"/>
          <w:szCs w:val="24"/>
        </w:rPr>
        <w:t>人文交流理念，增进国际交流合作，讲好中国家庭教育故事，推动中外民心相通与文明互鉴，教育部中外人文交流中心与家庭教育中外人文交流研究院决定组织开展2025年度家庭教育中外人文交流专项课题研究工作</w:t>
      </w:r>
      <w:r w:rsidR="00774C67">
        <w:rPr>
          <w:rFonts w:ascii="仿宋_GB2312" w:eastAsia="仿宋_GB2312" w:hint="eastAsia"/>
          <w:sz w:val="24"/>
          <w:szCs w:val="24"/>
        </w:rPr>
        <w:t>（详见</w:t>
      </w:r>
      <w:hyperlink r:id="rId7" w:history="1">
        <w:r w:rsidR="00774C67" w:rsidRPr="006308BB">
          <w:rPr>
            <w:rStyle w:val="a3"/>
            <w:rFonts w:ascii="仿宋_GB2312" w:eastAsia="仿宋_GB2312"/>
            <w:sz w:val="24"/>
            <w:szCs w:val="24"/>
          </w:rPr>
          <w:t>https://ppe.ccipe.edu.cn/info/1004/3512.htm</w:t>
        </w:r>
      </w:hyperlink>
      <w:r w:rsidR="00774C67">
        <w:rPr>
          <w:rFonts w:ascii="仿宋_GB2312" w:eastAsia="仿宋_GB2312"/>
          <w:sz w:val="24"/>
          <w:szCs w:val="24"/>
        </w:rPr>
        <w:t>）</w:t>
      </w:r>
      <w:r w:rsidRPr="00B97933">
        <w:rPr>
          <w:rFonts w:ascii="仿宋_GB2312" w:eastAsia="仿宋_GB2312" w:hint="eastAsia"/>
          <w:sz w:val="24"/>
          <w:szCs w:val="24"/>
        </w:rPr>
        <w:t>。现将有关事项通知如下：</w:t>
      </w:r>
    </w:p>
    <w:p w:rsidR="00B97933" w:rsidRPr="00B97933" w:rsidRDefault="00B97933" w:rsidP="001C538F">
      <w:pPr>
        <w:spacing w:line="360" w:lineRule="auto"/>
        <w:ind w:firstLineChars="200" w:firstLine="480"/>
        <w:jc w:val="left"/>
        <w:rPr>
          <w:rFonts w:ascii="仿宋_GB2312" w:eastAsia="仿宋_GB2312"/>
          <w:sz w:val="24"/>
          <w:szCs w:val="24"/>
        </w:rPr>
      </w:pPr>
      <w:r w:rsidRPr="00B97933">
        <w:rPr>
          <w:rFonts w:ascii="仿宋_GB2312" w:eastAsia="仿宋_GB2312" w:hint="eastAsia"/>
          <w:sz w:val="24"/>
          <w:szCs w:val="24"/>
        </w:rPr>
        <w:t>一、指导思想</w:t>
      </w:r>
    </w:p>
    <w:p w:rsidR="00B97933" w:rsidRPr="00B97933" w:rsidRDefault="00B97933" w:rsidP="001C538F">
      <w:pPr>
        <w:spacing w:line="360" w:lineRule="auto"/>
        <w:ind w:firstLineChars="200" w:firstLine="480"/>
        <w:jc w:val="left"/>
        <w:rPr>
          <w:rFonts w:ascii="仿宋_GB2312" w:eastAsia="仿宋_GB2312"/>
          <w:sz w:val="24"/>
          <w:szCs w:val="24"/>
        </w:rPr>
      </w:pPr>
      <w:r w:rsidRPr="00B97933">
        <w:rPr>
          <w:rFonts w:ascii="仿宋_GB2312" w:eastAsia="仿宋_GB2312" w:hint="eastAsia"/>
          <w:sz w:val="24"/>
          <w:szCs w:val="24"/>
        </w:rPr>
        <w:t>坚持以习近平新时代中国特色社会主义思想和党的二十大精神为指导，全面贯彻党的教育方针，坚持正确的学术研究方向，在中外人文交流和家庭教育相关政策指导下，通过国际交流与互鉴，推动家庭教育理论研究与实践创新，努力形成一批有价值、可转化的研究成果，讲好中国家庭教育故事，扩大中国家庭教育的国际影响力，助力我国家庭教育高质量发展。</w:t>
      </w:r>
    </w:p>
    <w:p w:rsidR="00B97933" w:rsidRPr="00B97933" w:rsidRDefault="00B97933" w:rsidP="001C538F">
      <w:pPr>
        <w:spacing w:line="360" w:lineRule="auto"/>
        <w:ind w:firstLineChars="200" w:firstLine="480"/>
        <w:jc w:val="left"/>
        <w:rPr>
          <w:rFonts w:ascii="仿宋_GB2312" w:eastAsia="仿宋_GB2312"/>
          <w:sz w:val="24"/>
          <w:szCs w:val="24"/>
        </w:rPr>
      </w:pPr>
      <w:r w:rsidRPr="00B97933">
        <w:rPr>
          <w:rFonts w:ascii="仿宋_GB2312" w:eastAsia="仿宋_GB2312" w:hint="eastAsia"/>
          <w:sz w:val="24"/>
          <w:szCs w:val="24"/>
        </w:rPr>
        <w:t>二、课题指南</w:t>
      </w:r>
    </w:p>
    <w:p w:rsidR="00B97933" w:rsidRPr="00B97933" w:rsidRDefault="00B97933" w:rsidP="001C538F">
      <w:pPr>
        <w:spacing w:line="360" w:lineRule="auto"/>
        <w:ind w:firstLineChars="200" w:firstLine="480"/>
        <w:jc w:val="left"/>
        <w:rPr>
          <w:rFonts w:ascii="仿宋_GB2312" w:eastAsia="仿宋_GB2312"/>
          <w:sz w:val="24"/>
          <w:szCs w:val="24"/>
        </w:rPr>
      </w:pPr>
      <w:r w:rsidRPr="00B97933">
        <w:rPr>
          <w:rFonts w:ascii="仿宋_GB2312" w:eastAsia="仿宋_GB2312" w:hint="eastAsia"/>
          <w:sz w:val="24"/>
          <w:szCs w:val="24"/>
        </w:rPr>
        <w:t>（一）家庭教育政策、理念与实践的国际比较研究</w:t>
      </w:r>
    </w:p>
    <w:p w:rsidR="00B97933" w:rsidRPr="00B97933" w:rsidRDefault="00B97933" w:rsidP="001C538F">
      <w:pPr>
        <w:spacing w:line="360" w:lineRule="auto"/>
        <w:ind w:firstLineChars="200" w:firstLine="480"/>
        <w:jc w:val="left"/>
        <w:rPr>
          <w:rFonts w:ascii="仿宋_GB2312" w:eastAsia="仿宋_GB2312"/>
          <w:sz w:val="24"/>
          <w:szCs w:val="24"/>
        </w:rPr>
      </w:pPr>
      <w:r w:rsidRPr="00B97933">
        <w:rPr>
          <w:rFonts w:ascii="仿宋_GB2312" w:eastAsia="仿宋_GB2312" w:hint="eastAsia"/>
          <w:sz w:val="24"/>
          <w:szCs w:val="24"/>
        </w:rPr>
        <w:t>采用“家庭教育+国别”的方式，通过多维度、跨文化的分析，深入探究各国家庭教育政策、理念和实践的特点、差异及内在规律，为我国家庭教育的发展提供借鉴与启示。</w:t>
      </w:r>
    </w:p>
    <w:p w:rsidR="00B97933" w:rsidRPr="00B97933" w:rsidRDefault="00B97933" w:rsidP="001C538F">
      <w:pPr>
        <w:spacing w:line="360" w:lineRule="auto"/>
        <w:ind w:firstLineChars="200" w:firstLine="480"/>
        <w:jc w:val="left"/>
        <w:rPr>
          <w:rFonts w:ascii="仿宋_GB2312" w:eastAsia="仿宋_GB2312"/>
          <w:sz w:val="24"/>
          <w:szCs w:val="24"/>
        </w:rPr>
      </w:pPr>
      <w:r w:rsidRPr="00B97933">
        <w:rPr>
          <w:rFonts w:ascii="仿宋_GB2312" w:eastAsia="仿宋_GB2312" w:hint="eastAsia"/>
          <w:sz w:val="24"/>
          <w:szCs w:val="24"/>
        </w:rPr>
        <w:t>（二）中外家庭教育指导服务体系的比较与借鉴研究</w:t>
      </w:r>
    </w:p>
    <w:p w:rsidR="00B97933" w:rsidRPr="00B97933" w:rsidRDefault="00B97933" w:rsidP="001C538F">
      <w:pPr>
        <w:spacing w:line="360" w:lineRule="auto"/>
        <w:ind w:firstLineChars="200" w:firstLine="480"/>
        <w:jc w:val="left"/>
        <w:rPr>
          <w:rFonts w:ascii="仿宋_GB2312" w:eastAsia="仿宋_GB2312"/>
          <w:sz w:val="24"/>
          <w:szCs w:val="24"/>
        </w:rPr>
      </w:pPr>
      <w:r w:rsidRPr="00B97933">
        <w:rPr>
          <w:rFonts w:ascii="仿宋_GB2312" w:eastAsia="仿宋_GB2312" w:hint="eastAsia"/>
          <w:sz w:val="24"/>
          <w:szCs w:val="24"/>
        </w:rPr>
        <w:t>对比家庭教育指导服务体系的构建、运行机制、服务内容与方式等方面的中外差异，提出完善我国家庭教育指导服务体系的建议。</w:t>
      </w:r>
    </w:p>
    <w:p w:rsidR="00B97933" w:rsidRPr="00B97933" w:rsidRDefault="00B97933" w:rsidP="001C538F">
      <w:pPr>
        <w:spacing w:line="360" w:lineRule="auto"/>
        <w:ind w:firstLineChars="200" w:firstLine="480"/>
        <w:jc w:val="left"/>
        <w:rPr>
          <w:rFonts w:ascii="仿宋_GB2312" w:eastAsia="仿宋_GB2312"/>
          <w:sz w:val="24"/>
          <w:szCs w:val="24"/>
        </w:rPr>
      </w:pPr>
      <w:r w:rsidRPr="00B97933">
        <w:rPr>
          <w:rFonts w:ascii="仿宋_GB2312" w:eastAsia="仿宋_GB2312" w:hint="eastAsia"/>
          <w:sz w:val="24"/>
          <w:szCs w:val="24"/>
        </w:rPr>
        <w:t>（三）家庭教育国际交流合作现状及趋势的分析研究</w:t>
      </w:r>
    </w:p>
    <w:p w:rsidR="00B97933" w:rsidRPr="00B97933" w:rsidRDefault="00B97933" w:rsidP="001C538F">
      <w:pPr>
        <w:spacing w:line="360" w:lineRule="auto"/>
        <w:ind w:firstLineChars="200" w:firstLine="480"/>
        <w:jc w:val="left"/>
        <w:rPr>
          <w:rFonts w:ascii="仿宋_GB2312" w:eastAsia="仿宋_GB2312"/>
          <w:sz w:val="24"/>
          <w:szCs w:val="24"/>
        </w:rPr>
      </w:pPr>
      <w:r w:rsidRPr="00B97933">
        <w:rPr>
          <w:rFonts w:ascii="仿宋_GB2312" w:eastAsia="仿宋_GB2312" w:hint="eastAsia"/>
          <w:sz w:val="24"/>
          <w:szCs w:val="24"/>
        </w:rPr>
        <w:t>探究各国在家庭教育领域的合作模式、交流途径、存在问题及发展趋势，为推动全球家庭教育协同发展提供思路，为我国开展家庭教育国际交流合作提供实践指导。</w:t>
      </w:r>
    </w:p>
    <w:p w:rsidR="00B97933" w:rsidRPr="00B97933" w:rsidRDefault="00B97933" w:rsidP="001C538F">
      <w:pPr>
        <w:spacing w:line="360" w:lineRule="auto"/>
        <w:ind w:firstLineChars="200" w:firstLine="480"/>
        <w:jc w:val="left"/>
        <w:rPr>
          <w:rFonts w:ascii="仿宋_GB2312" w:eastAsia="仿宋_GB2312"/>
          <w:sz w:val="24"/>
          <w:szCs w:val="24"/>
        </w:rPr>
      </w:pPr>
      <w:r w:rsidRPr="00B97933">
        <w:rPr>
          <w:rFonts w:ascii="仿宋_GB2312" w:eastAsia="仿宋_GB2312" w:hint="eastAsia"/>
          <w:sz w:val="24"/>
          <w:szCs w:val="24"/>
        </w:rPr>
        <w:t>（四）家庭教育国际交流合作对青少年发展的影响探析</w:t>
      </w:r>
    </w:p>
    <w:p w:rsidR="00B97933" w:rsidRPr="00B97933" w:rsidRDefault="00B97933" w:rsidP="001C538F">
      <w:pPr>
        <w:spacing w:line="360" w:lineRule="auto"/>
        <w:ind w:firstLineChars="200" w:firstLine="480"/>
        <w:jc w:val="left"/>
        <w:rPr>
          <w:rFonts w:ascii="仿宋_GB2312" w:eastAsia="仿宋_GB2312"/>
          <w:sz w:val="24"/>
          <w:szCs w:val="24"/>
        </w:rPr>
      </w:pPr>
      <w:r w:rsidRPr="00B97933">
        <w:rPr>
          <w:rFonts w:ascii="仿宋_GB2312" w:eastAsia="仿宋_GB2312" w:hint="eastAsia"/>
          <w:sz w:val="24"/>
          <w:szCs w:val="24"/>
        </w:rPr>
        <w:lastRenderedPageBreak/>
        <w:t>探究家庭教育领域国际交流合作与青少年发展的关联，评估相关活动对青少年发展的实际影响，为家庭教育领域青少年国际交流活动提供优化建议。</w:t>
      </w:r>
    </w:p>
    <w:p w:rsidR="00B97933" w:rsidRPr="00B97933" w:rsidRDefault="00B97933" w:rsidP="001C538F">
      <w:pPr>
        <w:spacing w:line="360" w:lineRule="auto"/>
        <w:ind w:firstLineChars="200" w:firstLine="480"/>
        <w:jc w:val="left"/>
        <w:rPr>
          <w:rFonts w:ascii="仿宋_GB2312" w:eastAsia="仿宋_GB2312"/>
          <w:sz w:val="24"/>
          <w:szCs w:val="24"/>
        </w:rPr>
      </w:pPr>
      <w:r w:rsidRPr="00B97933">
        <w:rPr>
          <w:rFonts w:ascii="仿宋_GB2312" w:eastAsia="仿宋_GB2312" w:hint="eastAsia"/>
          <w:sz w:val="24"/>
          <w:szCs w:val="24"/>
        </w:rPr>
        <w:t>请课题申请人参照以上选题方向，自拟题目进行课题申报，可根据实际情况对有关选题的研究方向进行细化或微调。</w:t>
      </w:r>
    </w:p>
    <w:p w:rsidR="00B97933" w:rsidRPr="00B97933" w:rsidRDefault="00B97933" w:rsidP="001C538F">
      <w:pPr>
        <w:spacing w:line="360" w:lineRule="auto"/>
        <w:ind w:firstLineChars="200" w:firstLine="480"/>
        <w:jc w:val="left"/>
        <w:rPr>
          <w:rFonts w:ascii="仿宋_GB2312" w:eastAsia="仿宋_GB2312"/>
          <w:sz w:val="24"/>
          <w:szCs w:val="24"/>
        </w:rPr>
      </w:pPr>
      <w:r w:rsidRPr="00B97933">
        <w:rPr>
          <w:rFonts w:ascii="仿宋_GB2312" w:eastAsia="仿宋_GB2312" w:hint="eastAsia"/>
          <w:sz w:val="24"/>
          <w:szCs w:val="24"/>
        </w:rPr>
        <w:t>三、课题申请人条件</w:t>
      </w:r>
    </w:p>
    <w:p w:rsidR="00B97933" w:rsidRPr="00B97933" w:rsidRDefault="00070724" w:rsidP="001C538F">
      <w:pPr>
        <w:spacing w:line="360" w:lineRule="auto"/>
        <w:jc w:val="left"/>
        <w:rPr>
          <w:rFonts w:ascii="仿宋_GB2312" w:eastAsia="仿宋_GB2312"/>
          <w:sz w:val="24"/>
          <w:szCs w:val="24"/>
        </w:rPr>
      </w:pPr>
      <w:r>
        <w:rPr>
          <w:rFonts w:ascii="仿宋_GB2312" w:eastAsia="仿宋_GB2312" w:hint="eastAsia"/>
          <w:sz w:val="24"/>
          <w:szCs w:val="24"/>
        </w:rPr>
        <w:t xml:space="preserve">   </w:t>
      </w:r>
      <w:r w:rsidR="00B97933" w:rsidRPr="00B97933">
        <w:rPr>
          <w:rFonts w:ascii="仿宋_GB2312" w:eastAsia="仿宋_GB2312" w:hint="eastAsia"/>
          <w:sz w:val="24"/>
          <w:szCs w:val="24"/>
        </w:rPr>
        <w:t>（一）遵纪守法，具有独立组织开展和组织研究的能力，能够承担实质性研究工作。</w:t>
      </w:r>
    </w:p>
    <w:p w:rsidR="00B97933" w:rsidRPr="00B97933" w:rsidRDefault="00B97933" w:rsidP="001C538F">
      <w:pPr>
        <w:spacing w:line="360" w:lineRule="auto"/>
        <w:ind w:firstLineChars="200" w:firstLine="480"/>
        <w:jc w:val="left"/>
        <w:rPr>
          <w:rFonts w:ascii="仿宋_GB2312" w:eastAsia="仿宋_GB2312"/>
          <w:sz w:val="24"/>
          <w:szCs w:val="24"/>
        </w:rPr>
      </w:pPr>
      <w:r w:rsidRPr="00B97933">
        <w:rPr>
          <w:rFonts w:ascii="仿宋_GB2312" w:eastAsia="仿宋_GB2312" w:hint="eastAsia"/>
          <w:sz w:val="24"/>
          <w:szCs w:val="24"/>
        </w:rPr>
        <w:t>（二）课题申请人系教育行政部门、教科研机构，中小学校、幼儿园、高等院校、职业院校、社会资源单位、教育机构等单位在编或在岗人员。</w:t>
      </w:r>
    </w:p>
    <w:p w:rsidR="00B97933" w:rsidRPr="00B97933" w:rsidRDefault="00B97933" w:rsidP="001C538F">
      <w:pPr>
        <w:spacing w:line="360" w:lineRule="auto"/>
        <w:ind w:firstLineChars="200" w:firstLine="480"/>
        <w:jc w:val="left"/>
        <w:rPr>
          <w:rFonts w:ascii="仿宋_GB2312" w:eastAsia="仿宋_GB2312"/>
          <w:sz w:val="24"/>
          <w:szCs w:val="24"/>
        </w:rPr>
      </w:pPr>
      <w:r w:rsidRPr="00B97933">
        <w:rPr>
          <w:rFonts w:ascii="仿宋_GB2312" w:eastAsia="仿宋_GB2312" w:hint="eastAsia"/>
          <w:sz w:val="24"/>
          <w:szCs w:val="24"/>
        </w:rPr>
        <w:t>（三）具有中级以上专业技术职称或硕士以上学位。</w:t>
      </w:r>
    </w:p>
    <w:p w:rsidR="00B97933" w:rsidRPr="00B97933" w:rsidRDefault="00070724" w:rsidP="001C538F">
      <w:pPr>
        <w:spacing w:line="360" w:lineRule="auto"/>
        <w:jc w:val="left"/>
        <w:rPr>
          <w:rFonts w:ascii="仿宋_GB2312" w:eastAsia="仿宋_GB2312"/>
          <w:sz w:val="24"/>
          <w:szCs w:val="24"/>
        </w:rPr>
      </w:pPr>
      <w:r>
        <w:rPr>
          <w:rFonts w:ascii="仿宋_GB2312" w:eastAsia="仿宋_GB2312" w:hint="eastAsia"/>
          <w:sz w:val="24"/>
          <w:szCs w:val="24"/>
        </w:rPr>
        <w:t xml:space="preserve">   </w:t>
      </w:r>
      <w:r w:rsidR="001C538F">
        <w:rPr>
          <w:rFonts w:ascii="仿宋_GB2312" w:eastAsia="仿宋_GB2312" w:hint="eastAsia"/>
          <w:sz w:val="24"/>
          <w:szCs w:val="24"/>
        </w:rPr>
        <w:t xml:space="preserve"> </w:t>
      </w:r>
      <w:r w:rsidR="00B97933" w:rsidRPr="00B97933">
        <w:rPr>
          <w:rFonts w:ascii="仿宋_GB2312" w:eastAsia="仿宋_GB2312" w:hint="eastAsia"/>
          <w:sz w:val="24"/>
          <w:szCs w:val="24"/>
        </w:rPr>
        <w:t>四、课题研究周期及经费</w:t>
      </w:r>
    </w:p>
    <w:p w:rsidR="00B97933" w:rsidRPr="00B97933" w:rsidRDefault="00B97933" w:rsidP="001C538F">
      <w:pPr>
        <w:spacing w:line="360" w:lineRule="auto"/>
        <w:ind w:firstLineChars="200" w:firstLine="480"/>
        <w:jc w:val="left"/>
        <w:rPr>
          <w:rFonts w:ascii="仿宋_GB2312" w:eastAsia="仿宋_GB2312"/>
          <w:sz w:val="24"/>
          <w:szCs w:val="24"/>
        </w:rPr>
      </w:pPr>
      <w:r w:rsidRPr="00B97933">
        <w:rPr>
          <w:rFonts w:ascii="仿宋_GB2312" w:eastAsia="仿宋_GB2312" w:hint="eastAsia"/>
          <w:sz w:val="24"/>
          <w:szCs w:val="24"/>
        </w:rPr>
        <w:t>课题研究周期为1年，经费自筹。</w:t>
      </w:r>
    </w:p>
    <w:p w:rsidR="00B97933" w:rsidRPr="00B97933" w:rsidRDefault="001C538F" w:rsidP="001C538F">
      <w:pPr>
        <w:spacing w:line="360" w:lineRule="auto"/>
        <w:ind w:firstLineChars="200" w:firstLine="480"/>
        <w:jc w:val="left"/>
        <w:rPr>
          <w:rFonts w:ascii="仿宋_GB2312" w:eastAsia="仿宋_GB2312"/>
          <w:sz w:val="24"/>
          <w:szCs w:val="24"/>
        </w:rPr>
      </w:pPr>
      <w:r>
        <w:rPr>
          <w:rFonts w:ascii="仿宋_GB2312" w:eastAsia="仿宋_GB2312" w:hint="eastAsia"/>
          <w:sz w:val="24"/>
          <w:szCs w:val="24"/>
        </w:rPr>
        <w:t>五</w:t>
      </w:r>
      <w:r w:rsidR="00B97933" w:rsidRPr="00B97933">
        <w:rPr>
          <w:rFonts w:ascii="仿宋_GB2312" w:eastAsia="仿宋_GB2312" w:hint="eastAsia"/>
          <w:sz w:val="24"/>
          <w:szCs w:val="24"/>
        </w:rPr>
        <w:t>、申报要求</w:t>
      </w:r>
    </w:p>
    <w:p w:rsidR="00B97933" w:rsidRPr="00B97933" w:rsidRDefault="00B97933" w:rsidP="001C538F">
      <w:pPr>
        <w:spacing w:line="360" w:lineRule="auto"/>
        <w:ind w:firstLineChars="200" w:firstLine="480"/>
        <w:jc w:val="left"/>
        <w:rPr>
          <w:rFonts w:ascii="仿宋_GB2312" w:eastAsia="仿宋_GB2312"/>
          <w:sz w:val="24"/>
          <w:szCs w:val="24"/>
        </w:rPr>
      </w:pPr>
      <w:r w:rsidRPr="00B97933">
        <w:rPr>
          <w:rFonts w:ascii="仿宋_GB2312" w:eastAsia="仿宋_GB2312" w:hint="eastAsia"/>
          <w:sz w:val="24"/>
          <w:szCs w:val="24"/>
        </w:rPr>
        <w:t>课题申请人需要遵守学术诚信，如实填写有关信息，《申请书》《论证活页》内容不得抄袭。申请人所在单位需要对课题申请人资格和申请材料严格把关，认真审核。</w:t>
      </w:r>
    </w:p>
    <w:p w:rsidR="00B97933" w:rsidRPr="00B97933" w:rsidRDefault="001C538F" w:rsidP="001C538F">
      <w:pPr>
        <w:spacing w:line="360" w:lineRule="auto"/>
        <w:ind w:firstLineChars="200" w:firstLine="480"/>
        <w:jc w:val="left"/>
        <w:rPr>
          <w:rFonts w:ascii="仿宋_GB2312" w:eastAsia="仿宋_GB2312"/>
          <w:sz w:val="24"/>
          <w:szCs w:val="24"/>
        </w:rPr>
      </w:pPr>
      <w:r>
        <w:rPr>
          <w:rFonts w:ascii="仿宋_GB2312" w:eastAsia="仿宋_GB2312" w:hint="eastAsia"/>
          <w:sz w:val="24"/>
          <w:szCs w:val="24"/>
        </w:rPr>
        <w:t>六</w:t>
      </w:r>
      <w:r w:rsidR="00B97933" w:rsidRPr="00B97933">
        <w:rPr>
          <w:rFonts w:ascii="仿宋_GB2312" w:eastAsia="仿宋_GB2312" w:hint="eastAsia"/>
          <w:sz w:val="24"/>
          <w:szCs w:val="24"/>
        </w:rPr>
        <w:t>、课题立项</w:t>
      </w:r>
    </w:p>
    <w:p w:rsidR="00B97933" w:rsidRPr="00B97933" w:rsidRDefault="00B97933" w:rsidP="001C538F">
      <w:pPr>
        <w:spacing w:line="360" w:lineRule="auto"/>
        <w:ind w:firstLineChars="200" w:firstLine="480"/>
        <w:jc w:val="left"/>
        <w:rPr>
          <w:rFonts w:ascii="仿宋_GB2312" w:eastAsia="仿宋_GB2312"/>
          <w:sz w:val="24"/>
          <w:szCs w:val="24"/>
        </w:rPr>
      </w:pPr>
      <w:r w:rsidRPr="00B97933">
        <w:rPr>
          <w:rFonts w:ascii="仿宋_GB2312" w:eastAsia="仿宋_GB2312" w:hint="eastAsia"/>
          <w:sz w:val="24"/>
          <w:szCs w:val="24"/>
        </w:rPr>
        <w:t>研究院收到课题申请材料后，将组织专家进行审核，并确定拟立项课题；经公示无异议后，由人文中心与研究院共同发布立项课题名单。</w:t>
      </w:r>
    </w:p>
    <w:p w:rsidR="00B97933" w:rsidRPr="00B97933" w:rsidRDefault="001C538F" w:rsidP="001C538F">
      <w:pPr>
        <w:spacing w:line="360" w:lineRule="auto"/>
        <w:ind w:firstLineChars="200" w:firstLine="480"/>
        <w:jc w:val="left"/>
        <w:rPr>
          <w:rFonts w:ascii="仿宋_GB2312" w:eastAsia="仿宋_GB2312"/>
          <w:sz w:val="24"/>
          <w:szCs w:val="24"/>
        </w:rPr>
      </w:pPr>
      <w:r>
        <w:rPr>
          <w:rFonts w:ascii="仿宋_GB2312" w:eastAsia="仿宋_GB2312" w:hint="eastAsia"/>
          <w:sz w:val="24"/>
          <w:szCs w:val="24"/>
        </w:rPr>
        <w:t>七</w:t>
      </w:r>
      <w:r w:rsidR="00B97933" w:rsidRPr="00B97933">
        <w:rPr>
          <w:rFonts w:ascii="仿宋_GB2312" w:eastAsia="仿宋_GB2312" w:hint="eastAsia"/>
          <w:sz w:val="24"/>
          <w:szCs w:val="24"/>
        </w:rPr>
        <w:t>、课题结题</w:t>
      </w:r>
    </w:p>
    <w:p w:rsidR="00B97933" w:rsidRDefault="00B97933" w:rsidP="001C538F">
      <w:pPr>
        <w:spacing w:line="360" w:lineRule="auto"/>
        <w:ind w:firstLineChars="200" w:firstLine="480"/>
        <w:jc w:val="left"/>
        <w:rPr>
          <w:rFonts w:ascii="仿宋_GB2312" w:eastAsia="仿宋_GB2312"/>
          <w:sz w:val="24"/>
          <w:szCs w:val="24"/>
        </w:rPr>
      </w:pPr>
      <w:r w:rsidRPr="00B97933">
        <w:rPr>
          <w:rFonts w:ascii="仿宋_GB2312" w:eastAsia="仿宋_GB2312" w:hint="eastAsia"/>
          <w:sz w:val="24"/>
          <w:szCs w:val="24"/>
        </w:rPr>
        <w:t>结题需递交1份研究报告，如有论文发表需规范注明课题来源、课题名称和课题号。人文中心和研究院有权对课题研究成果进行宣传、推广和应用。</w:t>
      </w:r>
    </w:p>
    <w:p w:rsidR="001C538F" w:rsidRPr="00B97933" w:rsidRDefault="001C538F" w:rsidP="001C538F">
      <w:pPr>
        <w:spacing w:line="360" w:lineRule="auto"/>
        <w:ind w:firstLineChars="200" w:firstLine="480"/>
        <w:jc w:val="left"/>
        <w:rPr>
          <w:rFonts w:ascii="仿宋_GB2312" w:eastAsia="仿宋_GB2312"/>
          <w:sz w:val="24"/>
          <w:szCs w:val="24"/>
        </w:rPr>
      </w:pPr>
      <w:r>
        <w:rPr>
          <w:rFonts w:ascii="仿宋_GB2312" w:eastAsia="仿宋_GB2312" w:hint="eastAsia"/>
          <w:sz w:val="24"/>
          <w:szCs w:val="24"/>
        </w:rPr>
        <w:t>八</w:t>
      </w:r>
      <w:r w:rsidRPr="00B97933">
        <w:rPr>
          <w:rFonts w:ascii="仿宋_GB2312" w:eastAsia="仿宋_GB2312" w:hint="eastAsia"/>
          <w:sz w:val="24"/>
          <w:szCs w:val="24"/>
        </w:rPr>
        <w:t>、</w:t>
      </w:r>
      <w:r w:rsidR="00C009E1">
        <w:rPr>
          <w:rFonts w:ascii="仿宋_GB2312" w:eastAsia="仿宋_GB2312" w:hint="eastAsia"/>
          <w:sz w:val="24"/>
          <w:szCs w:val="24"/>
        </w:rPr>
        <w:t>校内申报安排</w:t>
      </w:r>
    </w:p>
    <w:p w:rsidR="001C538F" w:rsidRDefault="00C009E1" w:rsidP="00C009E1">
      <w:pPr>
        <w:spacing w:line="360" w:lineRule="auto"/>
        <w:ind w:firstLineChars="200" w:firstLine="480"/>
        <w:jc w:val="left"/>
        <w:rPr>
          <w:rFonts w:ascii="仿宋_GB2312" w:eastAsia="仿宋_GB2312"/>
          <w:sz w:val="24"/>
          <w:szCs w:val="24"/>
        </w:rPr>
      </w:pPr>
      <w:r>
        <w:rPr>
          <w:rFonts w:ascii="仿宋_GB2312" w:eastAsia="仿宋_GB2312" w:hint="eastAsia"/>
          <w:sz w:val="24"/>
          <w:szCs w:val="24"/>
        </w:rPr>
        <w:t>请科研秘书老师汇总</w:t>
      </w:r>
      <w:r w:rsidR="001C538F" w:rsidRPr="00B97933">
        <w:rPr>
          <w:rFonts w:ascii="仿宋_GB2312" w:eastAsia="仿宋_GB2312" w:hint="eastAsia"/>
          <w:sz w:val="24"/>
          <w:szCs w:val="24"/>
        </w:rPr>
        <w:t>《2025年度家庭教育中外人文交流专项研究课题立项申请书》</w:t>
      </w:r>
      <w:r>
        <w:rPr>
          <w:rFonts w:ascii="仿宋_GB2312" w:eastAsia="仿宋_GB2312" w:hint="eastAsia"/>
          <w:sz w:val="24"/>
          <w:szCs w:val="24"/>
        </w:rPr>
        <w:t>（附件1）、</w:t>
      </w:r>
      <w:r w:rsidR="001C538F" w:rsidRPr="00B97933">
        <w:rPr>
          <w:rFonts w:ascii="仿宋_GB2312" w:eastAsia="仿宋_GB2312" w:hint="eastAsia"/>
          <w:sz w:val="24"/>
          <w:szCs w:val="24"/>
        </w:rPr>
        <w:t>《</w:t>
      </w:r>
      <w:bookmarkStart w:id="2" w:name="OLE_LINK2"/>
      <w:r w:rsidR="001C538F" w:rsidRPr="00B97933">
        <w:rPr>
          <w:rFonts w:ascii="仿宋_GB2312" w:eastAsia="仿宋_GB2312" w:hint="eastAsia"/>
          <w:sz w:val="24"/>
          <w:szCs w:val="24"/>
        </w:rPr>
        <w:t>2025年度家庭教育中外人文交流专项研究课题</w:t>
      </w:r>
      <w:bookmarkEnd w:id="2"/>
      <w:r w:rsidR="001C538F" w:rsidRPr="00B97933">
        <w:rPr>
          <w:rFonts w:ascii="仿宋_GB2312" w:eastAsia="仿宋_GB2312" w:hint="eastAsia"/>
          <w:sz w:val="24"/>
          <w:szCs w:val="24"/>
        </w:rPr>
        <w:t>论证活页》</w:t>
      </w:r>
      <w:r>
        <w:rPr>
          <w:rFonts w:ascii="仿宋_GB2312" w:eastAsia="仿宋_GB2312" w:hint="eastAsia"/>
          <w:sz w:val="24"/>
          <w:szCs w:val="24"/>
        </w:rPr>
        <w:t>（附件2），填写《</w:t>
      </w:r>
      <w:r w:rsidRPr="00B97933">
        <w:rPr>
          <w:rFonts w:ascii="仿宋_GB2312" w:eastAsia="仿宋_GB2312" w:hint="eastAsia"/>
          <w:sz w:val="24"/>
          <w:szCs w:val="24"/>
        </w:rPr>
        <w:t>2025年度家庭教育中外人文交流专项研究课题</w:t>
      </w:r>
      <w:r>
        <w:rPr>
          <w:rFonts w:ascii="仿宋_GB2312" w:eastAsia="仿宋_GB2312" w:hint="eastAsia"/>
          <w:sz w:val="24"/>
          <w:szCs w:val="24"/>
        </w:rPr>
        <w:t>申报汇总表》</w:t>
      </w:r>
      <w:r w:rsidR="001C538F" w:rsidRPr="00B97933">
        <w:rPr>
          <w:rFonts w:ascii="仿宋_GB2312" w:eastAsia="仿宋_GB2312" w:hint="eastAsia"/>
          <w:sz w:val="24"/>
          <w:szCs w:val="24"/>
        </w:rPr>
        <w:t>（附件</w:t>
      </w:r>
      <w:r>
        <w:rPr>
          <w:rFonts w:ascii="仿宋_GB2312" w:eastAsia="仿宋_GB2312" w:hint="eastAsia"/>
          <w:sz w:val="24"/>
          <w:szCs w:val="24"/>
        </w:rPr>
        <w:t>3），</w:t>
      </w:r>
      <w:r w:rsidR="001C538F" w:rsidRPr="00B97933">
        <w:rPr>
          <w:rFonts w:ascii="仿宋_GB2312" w:eastAsia="仿宋_GB2312" w:hint="eastAsia"/>
          <w:sz w:val="24"/>
          <w:szCs w:val="24"/>
        </w:rPr>
        <w:t>于9月</w:t>
      </w:r>
      <w:r w:rsidR="001C538F">
        <w:rPr>
          <w:rFonts w:ascii="仿宋_GB2312" w:eastAsia="仿宋_GB2312" w:hint="eastAsia"/>
          <w:sz w:val="24"/>
          <w:szCs w:val="24"/>
        </w:rPr>
        <w:t>22</w:t>
      </w:r>
      <w:r w:rsidR="001C538F" w:rsidRPr="00B97933">
        <w:rPr>
          <w:rFonts w:ascii="仿宋_GB2312" w:eastAsia="仿宋_GB2312" w:hint="eastAsia"/>
          <w:sz w:val="24"/>
          <w:szCs w:val="24"/>
        </w:rPr>
        <w:t>日前</w:t>
      </w:r>
      <w:r w:rsidR="0059465A">
        <w:rPr>
          <w:rFonts w:ascii="仿宋_GB2312" w:eastAsia="仿宋_GB2312" w:hint="eastAsia"/>
          <w:sz w:val="24"/>
          <w:szCs w:val="24"/>
        </w:rPr>
        <w:t>打包发送</w:t>
      </w:r>
      <w:r w:rsidR="001C538F" w:rsidRPr="00B97933">
        <w:rPr>
          <w:rFonts w:ascii="仿宋_GB2312" w:eastAsia="仿宋_GB2312" w:hint="eastAsia"/>
          <w:sz w:val="24"/>
          <w:szCs w:val="24"/>
        </w:rPr>
        <w:t>到邮箱</w:t>
      </w:r>
      <w:r w:rsidR="00A446BF">
        <w:rPr>
          <w:rFonts w:ascii="仿宋_GB2312" w:eastAsia="仿宋_GB2312" w:hint="eastAsia"/>
          <w:sz w:val="24"/>
          <w:szCs w:val="24"/>
        </w:rPr>
        <w:t>2421017@xdsisu.edu.cn</w:t>
      </w:r>
      <w:r w:rsidR="001C538F" w:rsidRPr="00B97933">
        <w:rPr>
          <w:rFonts w:ascii="仿宋_GB2312" w:eastAsia="仿宋_GB2312" w:hint="eastAsia"/>
          <w:sz w:val="24"/>
          <w:szCs w:val="24"/>
        </w:rPr>
        <w:t>。</w:t>
      </w:r>
      <w:r w:rsidR="009F59B7">
        <w:rPr>
          <w:rFonts w:ascii="仿宋_GB2312" w:eastAsia="仿宋_GB2312" w:hint="eastAsia"/>
          <w:sz w:val="24"/>
          <w:szCs w:val="24"/>
        </w:rPr>
        <w:t>如有问题，请随时联系。</w:t>
      </w:r>
    </w:p>
    <w:p w:rsidR="009F59B7" w:rsidRDefault="009F59B7" w:rsidP="009F59B7">
      <w:pPr>
        <w:spacing w:line="360" w:lineRule="auto"/>
        <w:ind w:firstLine="480"/>
        <w:jc w:val="left"/>
        <w:rPr>
          <w:rFonts w:ascii="仿宋_GB2312" w:eastAsia="仿宋_GB2312"/>
          <w:sz w:val="24"/>
          <w:szCs w:val="24"/>
        </w:rPr>
      </w:pPr>
      <w:r>
        <w:rPr>
          <w:rFonts w:ascii="仿宋_GB2312" w:eastAsia="仿宋_GB2312" w:hint="eastAsia"/>
          <w:sz w:val="24"/>
          <w:szCs w:val="24"/>
        </w:rPr>
        <w:t>联系人：刘云溪、黄鉴</w:t>
      </w:r>
    </w:p>
    <w:p w:rsidR="009F59B7" w:rsidRDefault="009F59B7" w:rsidP="009F59B7">
      <w:pPr>
        <w:spacing w:line="360" w:lineRule="auto"/>
        <w:ind w:firstLine="480"/>
        <w:jc w:val="left"/>
        <w:rPr>
          <w:rFonts w:ascii="仿宋_GB2312" w:eastAsia="仿宋_GB2312"/>
          <w:sz w:val="24"/>
          <w:szCs w:val="24"/>
        </w:rPr>
      </w:pPr>
      <w:r>
        <w:rPr>
          <w:rFonts w:ascii="仿宋_GB2312" w:eastAsia="仿宋_GB2312" w:hint="eastAsia"/>
          <w:sz w:val="24"/>
          <w:szCs w:val="24"/>
        </w:rPr>
        <w:lastRenderedPageBreak/>
        <w:t>联系方式：企业微信</w:t>
      </w:r>
    </w:p>
    <w:p w:rsidR="009F59B7" w:rsidRDefault="009F59B7" w:rsidP="009F59B7">
      <w:pPr>
        <w:wordWrap w:val="0"/>
        <w:spacing w:line="360" w:lineRule="auto"/>
        <w:ind w:firstLine="480"/>
        <w:jc w:val="right"/>
        <w:rPr>
          <w:rFonts w:ascii="仿宋_GB2312" w:eastAsia="仿宋_GB2312"/>
          <w:sz w:val="24"/>
          <w:szCs w:val="24"/>
        </w:rPr>
      </w:pPr>
      <w:r>
        <w:rPr>
          <w:rFonts w:ascii="仿宋_GB2312" w:eastAsia="仿宋_GB2312" w:hint="eastAsia"/>
          <w:sz w:val="24"/>
          <w:szCs w:val="24"/>
        </w:rPr>
        <w:t xml:space="preserve">科研处    </w:t>
      </w:r>
    </w:p>
    <w:p w:rsidR="009F59B7" w:rsidRPr="00B97933" w:rsidRDefault="009F59B7" w:rsidP="009F59B7">
      <w:pPr>
        <w:spacing w:line="360" w:lineRule="auto"/>
        <w:ind w:firstLine="480"/>
        <w:jc w:val="right"/>
        <w:rPr>
          <w:rFonts w:ascii="仿宋_GB2312" w:eastAsia="仿宋_GB2312"/>
          <w:sz w:val="24"/>
          <w:szCs w:val="24"/>
        </w:rPr>
      </w:pPr>
      <w:r>
        <w:rPr>
          <w:rFonts w:ascii="仿宋_GB2312" w:eastAsia="仿宋_GB2312" w:hint="eastAsia"/>
          <w:sz w:val="24"/>
          <w:szCs w:val="24"/>
        </w:rPr>
        <w:t>2025年8月</w:t>
      </w:r>
      <w:r w:rsidR="00D74711">
        <w:rPr>
          <w:rFonts w:ascii="仿宋_GB2312" w:eastAsia="仿宋_GB2312" w:hint="eastAsia"/>
          <w:sz w:val="24"/>
          <w:szCs w:val="24"/>
        </w:rPr>
        <w:t>6</w:t>
      </w:r>
      <w:r>
        <w:rPr>
          <w:rFonts w:ascii="仿宋_GB2312" w:eastAsia="仿宋_GB2312" w:hint="eastAsia"/>
          <w:sz w:val="24"/>
          <w:szCs w:val="24"/>
        </w:rPr>
        <w:t>日</w:t>
      </w:r>
    </w:p>
    <w:bookmarkEnd w:id="1"/>
    <w:p w:rsidR="001C538F" w:rsidRPr="001C538F" w:rsidRDefault="001C538F" w:rsidP="001C538F">
      <w:pPr>
        <w:spacing w:line="360" w:lineRule="auto"/>
        <w:ind w:firstLineChars="200" w:firstLine="480"/>
        <w:jc w:val="left"/>
        <w:rPr>
          <w:rFonts w:ascii="仿宋_GB2312" w:eastAsia="仿宋_GB2312"/>
          <w:sz w:val="24"/>
          <w:szCs w:val="24"/>
        </w:rPr>
      </w:pPr>
    </w:p>
    <w:sectPr w:rsidR="001C538F" w:rsidRPr="001C538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844" w:rsidRDefault="00B93844" w:rsidP="00A12BB1">
      <w:r>
        <w:separator/>
      </w:r>
    </w:p>
  </w:endnote>
  <w:endnote w:type="continuationSeparator" w:id="0">
    <w:p w:rsidR="00B93844" w:rsidRDefault="00B93844" w:rsidP="00A12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844" w:rsidRDefault="00B93844" w:rsidP="00A12BB1">
      <w:r>
        <w:separator/>
      </w:r>
    </w:p>
  </w:footnote>
  <w:footnote w:type="continuationSeparator" w:id="0">
    <w:p w:rsidR="00B93844" w:rsidRDefault="00B93844" w:rsidP="00A12B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3C1"/>
    <w:rsid w:val="00070724"/>
    <w:rsid w:val="001C538F"/>
    <w:rsid w:val="0059465A"/>
    <w:rsid w:val="00651B36"/>
    <w:rsid w:val="00774C67"/>
    <w:rsid w:val="009F59B7"/>
    <w:rsid w:val="00A12BB1"/>
    <w:rsid w:val="00A446BF"/>
    <w:rsid w:val="00A623C1"/>
    <w:rsid w:val="00B6735B"/>
    <w:rsid w:val="00B93844"/>
    <w:rsid w:val="00B97933"/>
    <w:rsid w:val="00C009E1"/>
    <w:rsid w:val="00D7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4C67"/>
    <w:rPr>
      <w:color w:val="0000FF" w:themeColor="hyperlink"/>
      <w:u w:val="single"/>
    </w:rPr>
  </w:style>
  <w:style w:type="paragraph" w:styleId="a4">
    <w:name w:val="header"/>
    <w:basedOn w:val="a"/>
    <w:link w:val="Char"/>
    <w:uiPriority w:val="99"/>
    <w:unhideWhenUsed/>
    <w:rsid w:val="00A12B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12BB1"/>
    <w:rPr>
      <w:sz w:val="18"/>
      <w:szCs w:val="18"/>
    </w:rPr>
  </w:style>
  <w:style w:type="paragraph" w:styleId="a5">
    <w:name w:val="footer"/>
    <w:basedOn w:val="a"/>
    <w:link w:val="Char0"/>
    <w:uiPriority w:val="99"/>
    <w:unhideWhenUsed/>
    <w:rsid w:val="00A12BB1"/>
    <w:pPr>
      <w:tabs>
        <w:tab w:val="center" w:pos="4153"/>
        <w:tab w:val="right" w:pos="8306"/>
      </w:tabs>
      <w:snapToGrid w:val="0"/>
      <w:jc w:val="left"/>
    </w:pPr>
    <w:rPr>
      <w:sz w:val="18"/>
      <w:szCs w:val="18"/>
    </w:rPr>
  </w:style>
  <w:style w:type="character" w:customStyle="1" w:styleId="Char0">
    <w:name w:val="页脚 Char"/>
    <w:basedOn w:val="a0"/>
    <w:link w:val="a5"/>
    <w:uiPriority w:val="99"/>
    <w:rsid w:val="00A12BB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4C67"/>
    <w:rPr>
      <w:color w:val="0000FF" w:themeColor="hyperlink"/>
      <w:u w:val="single"/>
    </w:rPr>
  </w:style>
  <w:style w:type="paragraph" w:styleId="a4">
    <w:name w:val="header"/>
    <w:basedOn w:val="a"/>
    <w:link w:val="Char"/>
    <w:uiPriority w:val="99"/>
    <w:unhideWhenUsed/>
    <w:rsid w:val="00A12B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12BB1"/>
    <w:rPr>
      <w:sz w:val="18"/>
      <w:szCs w:val="18"/>
    </w:rPr>
  </w:style>
  <w:style w:type="paragraph" w:styleId="a5">
    <w:name w:val="footer"/>
    <w:basedOn w:val="a"/>
    <w:link w:val="Char0"/>
    <w:uiPriority w:val="99"/>
    <w:unhideWhenUsed/>
    <w:rsid w:val="00A12BB1"/>
    <w:pPr>
      <w:tabs>
        <w:tab w:val="center" w:pos="4153"/>
        <w:tab w:val="right" w:pos="8306"/>
      </w:tabs>
      <w:snapToGrid w:val="0"/>
      <w:jc w:val="left"/>
    </w:pPr>
    <w:rPr>
      <w:sz w:val="18"/>
      <w:szCs w:val="18"/>
    </w:rPr>
  </w:style>
  <w:style w:type="character" w:customStyle="1" w:styleId="Char0">
    <w:name w:val="页脚 Char"/>
    <w:basedOn w:val="a0"/>
    <w:link w:val="a5"/>
    <w:uiPriority w:val="99"/>
    <w:rsid w:val="00A12BB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pe.ccipe.edu.cn/info/1004/3512.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236</Words>
  <Characters>1347</Characters>
  <Application>Microsoft Office Word</Application>
  <DocSecurity>0</DocSecurity>
  <Lines>11</Lines>
  <Paragraphs>3</Paragraphs>
  <ScaleCrop>false</ScaleCrop>
  <Company>Microsoft</Company>
  <LinksUpToDate>false</LinksUpToDate>
  <CharactersWithSpaces>1580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2025-08-06T06:40:00Z</dcterms:created>
  <dcterms:modified xsi:type="dcterms:W3CDTF">2025-08-06T06:40:00Z</dcterms:modified>
</cp:coreProperties>
</file>