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after="156" w:afterLines="50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XXXX(部门)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2020年度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校级科研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项目汇总表</w:t>
      </w:r>
    </w:p>
    <w:tbl>
      <w:tblPr>
        <w:tblStyle w:val="2"/>
        <w:tblW w:w="15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45"/>
        <w:gridCol w:w="1954"/>
        <w:gridCol w:w="1285"/>
        <w:gridCol w:w="1386"/>
        <w:gridCol w:w="1039"/>
        <w:gridCol w:w="1700"/>
        <w:gridCol w:w="965"/>
        <w:gridCol w:w="887"/>
        <w:gridCol w:w="875"/>
        <w:gridCol w:w="1011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部门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项目类别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重点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一般、青年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分类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出生年月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（/年/月）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填表人：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邮箱：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电子文本发送至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1921114@xdsisu.edu.cn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4F7A"/>
    <w:rsid w:val="1D924F7A"/>
    <w:rsid w:val="5C0A651C"/>
    <w:rsid w:val="73C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2020-12-01T08:23:00Z</dcterms:created>
  <dc:creator>kyc</dc:creator>
  <cp:lastModifiedBy>GAGA DUCK</cp:lastModifiedBy>
  <dcterms:modified xsi:type="dcterms:W3CDTF">2020-12-01T08:42:57Z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