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14151">
      <w:pPr>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关于开展2025年度专业硕士学位点预算编制</w:t>
      </w:r>
    </w:p>
    <w:p w14:paraId="7977819A">
      <w:pPr>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及学位点攻关项目申报的通知</w:t>
      </w:r>
    </w:p>
    <w:p w14:paraId="30E5BC14">
      <w:pPr>
        <w:rPr>
          <w:rFonts w:hint="eastAsia"/>
          <w:b w:val="0"/>
          <w:bCs w:val="0"/>
          <w:sz w:val="28"/>
          <w:szCs w:val="28"/>
          <w:lang w:val="en-US" w:eastAsia="zh-CN"/>
        </w:rPr>
      </w:pPr>
      <w:r>
        <w:rPr>
          <w:rFonts w:hint="eastAsia"/>
          <w:b w:val="0"/>
          <w:bCs w:val="0"/>
          <w:sz w:val="28"/>
          <w:szCs w:val="28"/>
          <w:lang w:val="en-US" w:eastAsia="zh-CN"/>
        </w:rPr>
        <w:t>各学位点负责人：</w:t>
      </w:r>
    </w:p>
    <w:p w14:paraId="66C81DD6">
      <w:pPr>
        <w:ind w:firstLine="560" w:firstLineChars="200"/>
        <w:rPr>
          <w:rFonts w:hint="eastAsia"/>
          <w:sz w:val="28"/>
          <w:szCs w:val="28"/>
          <w:lang w:val="en-US" w:eastAsia="zh-CN"/>
        </w:rPr>
      </w:pPr>
      <w:r>
        <w:rPr>
          <w:rFonts w:hint="eastAsia"/>
          <w:sz w:val="28"/>
          <w:szCs w:val="28"/>
          <w:lang w:val="en-US" w:eastAsia="zh-CN"/>
        </w:rPr>
        <w:t>根据市教委、市学位办</w:t>
      </w:r>
      <w:bookmarkStart w:id="0" w:name="_GoBack"/>
      <w:bookmarkEnd w:id="0"/>
      <w:r>
        <w:rPr>
          <w:rFonts w:hint="eastAsia"/>
          <w:sz w:val="28"/>
          <w:szCs w:val="28"/>
          <w:lang w:val="en-US" w:eastAsia="zh-CN"/>
        </w:rPr>
        <w:t>工作要求</w:t>
      </w:r>
      <w:r>
        <w:rPr>
          <w:rFonts w:hint="eastAsia" w:ascii="宋体" w:hAnsi="宋体" w:eastAsia="宋体" w:cs="宋体"/>
          <w:sz w:val="28"/>
          <w:szCs w:val="28"/>
          <w:lang w:val="en-US" w:eastAsia="zh-CN"/>
        </w:rPr>
        <w:t>，现开展2025年度专业硕士</w:t>
      </w:r>
      <w:r>
        <w:rPr>
          <w:rFonts w:hint="eastAsia"/>
          <w:sz w:val="28"/>
          <w:szCs w:val="28"/>
          <w:lang w:val="en-US" w:eastAsia="zh-CN"/>
        </w:rPr>
        <w:t>学位点预算编制及学位点攻关项目申报工作，工作安排如下：</w:t>
      </w:r>
    </w:p>
    <w:p w14:paraId="097078A9">
      <w:pPr>
        <w:ind w:firstLine="560" w:firstLineChars="200"/>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一、学位点预算方案编制</w:t>
      </w:r>
    </w:p>
    <w:p w14:paraId="2AACA9C7">
      <w:pPr>
        <w:numPr>
          <w:ilvl w:val="0"/>
          <w:numId w:val="0"/>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1.各学位点负责人需高度重视项目建设进度与建设任务的落实，保证项目成果产出，确保各项目在2025年12月中旬前结项；</w:t>
      </w:r>
    </w:p>
    <w:p w14:paraId="271C3F3E">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2.各学位点2025年度预算，参照2024年度标准编制（翻译80万、艺术40万、金融40万）；</w:t>
      </w:r>
    </w:p>
    <w:p w14:paraId="6CCC9A4B">
      <w:pPr>
        <w:pStyle w:val="2"/>
        <w:ind w:firstLine="560" w:firstLineChars="200"/>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sz w:val="28"/>
          <w:szCs w:val="28"/>
          <w:lang w:val="en-US" w:eastAsia="zh-CN"/>
        </w:rPr>
        <w:t>3.请各学位点负责人参照上外贤达学院硕士学位授予单位建设预算方案、学位点建设任务和目标，编制2024年度学位点预算（</w:t>
      </w:r>
      <w:r>
        <w:rPr>
          <w:rFonts w:hint="eastAsia" w:ascii="宋体" w:hAnsi="宋体" w:eastAsia="宋体" w:cs="宋体"/>
          <w:b/>
          <w:bCs/>
          <w:color w:val="C00000"/>
          <w:sz w:val="28"/>
          <w:szCs w:val="28"/>
          <w:lang w:val="en-US" w:eastAsia="zh-CN"/>
        </w:rPr>
        <w:t>文本详见附件1.）</w:t>
      </w:r>
      <w:r>
        <w:rPr>
          <w:rFonts w:hint="eastAsia" w:ascii="宋体" w:hAnsi="宋体" w:eastAsia="宋体" w:cs="宋体"/>
          <w:sz w:val="28"/>
          <w:szCs w:val="28"/>
          <w:lang w:val="en-US" w:eastAsia="zh-CN"/>
        </w:rPr>
        <w:t>。预算文本中实施内容分为</w:t>
      </w:r>
      <w:r>
        <w:rPr>
          <w:rFonts w:hint="eastAsia" w:ascii="宋体" w:hAnsi="宋体" w:eastAsia="宋体" w:cs="宋体"/>
          <w:b/>
          <w:bCs/>
          <w:sz w:val="28"/>
          <w:szCs w:val="28"/>
          <w:lang w:val="en-US" w:eastAsia="zh-CN"/>
        </w:rPr>
        <w:t>四项</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b/>
          <w:bCs/>
          <w:color w:val="000000" w:themeColor="text1"/>
          <w:sz w:val="28"/>
          <w:szCs w:val="28"/>
          <w:lang w:val="en-US" w:eastAsia="zh-CN"/>
          <w14:textFill>
            <w14:solidFill>
              <w14:schemeClr w14:val="tx1"/>
            </w14:solidFill>
          </w14:textFill>
        </w:rPr>
        <w:t>（1）导师队伍结构优化专项计划，（2）科学研究与服务地方经济社会发展战略能力提升计划，</w:t>
      </w:r>
      <w:r>
        <w:rPr>
          <w:rFonts w:hint="eastAsia" w:ascii="宋体" w:hAnsi="宋体" w:eastAsia="宋体" w:cs="宋体"/>
          <w:b/>
          <w:bCs/>
          <w:color w:val="E40D08"/>
          <w:sz w:val="28"/>
          <w:szCs w:val="28"/>
          <w:lang w:val="en-US" w:eastAsia="zh-CN"/>
        </w:rPr>
        <w:t>本部分经费</w:t>
      </w:r>
      <w:r>
        <w:rPr>
          <w:rFonts w:hint="eastAsia" w:ascii="宋体" w:hAnsi="宋体" w:eastAsia="宋体" w:cs="宋体"/>
          <w:b/>
          <w:bCs/>
          <w:color w:val="E40D08"/>
          <w:sz w:val="28"/>
          <w:szCs w:val="28"/>
          <w:lang w:val="en-US" w:eastAsia="zh-CN"/>
        </w:rPr>
        <w:t>需占总经费比例的60%-80%，学位点攻关项目预算纳入（2）科学研究的实施内容中。</w:t>
      </w:r>
      <w:r>
        <w:rPr>
          <w:rFonts w:hint="eastAsia" w:ascii="宋体" w:hAnsi="宋体" w:eastAsia="宋体" w:cs="宋体"/>
          <w:b/>
          <w:bCs/>
          <w:color w:val="000000" w:themeColor="text1"/>
          <w:sz w:val="28"/>
          <w:szCs w:val="28"/>
          <w:lang w:val="en-US" w:eastAsia="zh-CN"/>
          <w14:textFill>
            <w14:solidFill>
              <w14:schemeClr w14:val="tx1"/>
            </w14:solidFill>
          </w14:textFill>
        </w:rPr>
        <w:t>（3）人才培养与条件提升计划，（4）学科建设与学位点培育高层次学术交流计划。</w:t>
      </w:r>
    </w:p>
    <w:p w14:paraId="08A0372A">
      <w:pPr>
        <w:pStyle w:val="2"/>
        <w:ind w:firstLine="560" w:firstLineChars="200"/>
        <w:rPr>
          <w:rFonts w:hint="eastAsia" w:ascii="宋体" w:hAnsi="宋体" w:eastAsia="宋体" w:cs="宋体"/>
          <w:b/>
          <w:bCs/>
          <w:color w:val="C00000"/>
          <w:sz w:val="28"/>
          <w:szCs w:val="28"/>
          <w:lang w:val="en-US" w:eastAsia="zh-CN"/>
        </w:rPr>
      </w:pPr>
      <w:r>
        <w:rPr>
          <w:rFonts w:hint="eastAsia" w:ascii="宋体" w:hAnsi="宋体" w:eastAsia="宋体" w:cs="宋体"/>
          <w:i w:val="0"/>
          <w:iCs w:val="0"/>
          <w:caps w:val="0"/>
          <w:color w:val="000000"/>
          <w:spacing w:val="0"/>
          <w:sz w:val="28"/>
          <w:szCs w:val="28"/>
          <w:shd w:val="clear" w:fill="FFFFFF"/>
          <w:lang w:val="en-US" w:eastAsia="zh-CN"/>
        </w:rPr>
        <w:t>4</w:t>
      </w:r>
      <w:r>
        <w:rPr>
          <w:rFonts w:hint="eastAsia" w:ascii="宋体" w:hAnsi="宋体" w:eastAsia="宋体" w:cs="宋体"/>
          <w:i w:val="0"/>
          <w:iCs w:val="0"/>
          <w:caps w:val="0"/>
          <w:color w:val="000000"/>
          <w:spacing w:val="0"/>
          <w:sz w:val="28"/>
          <w:szCs w:val="28"/>
          <w:shd w:val="clear" w:fill="FFFFFF"/>
        </w:rPr>
        <w:t>.上海市教委有关项目申报书填写和经费预算的要求与说明请仔细阅读，严格遵守，</w:t>
      </w:r>
      <w:r>
        <w:rPr>
          <w:rFonts w:hint="eastAsia" w:ascii="宋体" w:hAnsi="宋体" w:eastAsia="宋体" w:cs="宋体"/>
          <w:b/>
          <w:bCs/>
          <w:i w:val="0"/>
          <w:iCs w:val="0"/>
          <w:caps w:val="0"/>
          <w:color w:val="000000"/>
          <w:spacing w:val="0"/>
          <w:sz w:val="28"/>
          <w:szCs w:val="28"/>
          <w:shd w:val="clear" w:fill="FFFFFF"/>
        </w:rPr>
        <w:t>详见附件3</w:t>
      </w:r>
      <w:r>
        <w:rPr>
          <w:rFonts w:hint="eastAsia" w:ascii="宋体" w:hAnsi="宋体" w:eastAsia="宋体" w:cs="宋体"/>
          <w:b/>
          <w:bCs/>
          <w:i w:val="0"/>
          <w:iCs w:val="0"/>
          <w:caps w:val="0"/>
          <w:color w:val="000000"/>
          <w:spacing w:val="0"/>
          <w:sz w:val="28"/>
          <w:szCs w:val="28"/>
          <w:shd w:val="clear" w:fill="FFFFFF"/>
          <w:lang w:val="en-US" w:eastAsia="zh-CN"/>
        </w:rPr>
        <w:t>。</w:t>
      </w:r>
    </w:p>
    <w:p w14:paraId="5AA0EA62">
      <w:pPr>
        <w:ind w:firstLine="560" w:firstLineChars="200"/>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二、学位点攻关项目申报</w:t>
      </w:r>
    </w:p>
    <w:p w14:paraId="52A745A5">
      <w:pPr>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1.2025年度学位点攻关项目，由学位点建设所在院部自行组织申报及评审，</w:t>
      </w:r>
      <w:r>
        <w:rPr>
          <w:rFonts w:hint="eastAsia" w:ascii="宋体" w:hAnsi="宋体" w:eastAsia="宋体" w:cs="宋体"/>
          <w:b/>
          <w:bCs/>
          <w:color w:val="C00000"/>
          <w:sz w:val="28"/>
          <w:szCs w:val="28"/>
          <w:lang w:val="en-US" w:eastAsia="zh-CN"/>
        </w:rPr>
        <w:t>学位点攻关项目负责人不能同时申报学校重大项目</w:t>
      </w:r>
      <w:r>
        <w:rPr>
          <w:rFonts w:hint="eastAsia" w:ascii="宋体" w:hAnsi="宋体" w:eastAsia="宋体" w:cs="宋体"/>
          <w:b w:val="0"/>
          <w:bCs w:val="0"/>
          <w:sz w:val="28"/>
          <w:szCs w:val="28"/>
          <w:lang w:val="en-US" w:eastAsia="zh-CN"/>
        </w:rPr>
        <w:t>，学位点攻关项目申报书详见</w:t>
      </w:r>
      <w:r>
        <w:rPr>
          <w:rFonts w:hint="eastAsia" w:ascii="宋体" w:hAnsi="宋体" w:eastAsia="宋体" w:cs="宋体"/>
          <w:b/>
          <w:bCs/>
          <w:color w:val="C00000"/>
          <w:sz w:val="28"/>
          <w:szCs w:val="28"/>
          <w:lang w:val="en-US" w:eastAsia="zh-CN"/>
        </w:rPr>
        <w:t>附件2.</w:t>
      </w:r>
      <w:r>
        <w:rPr>
          <w:rFonts w:hint="eastAsia" w:ascii="宋体" w:hAnsi="宋体" w:eastAsia="宋体" w:cs="宋体"/>
          <w:b w:val="0"/>
          <w:bCs w:val="0"/>
          <w:sz w:val="28"/>
          <w:szCs w:val="28"/>
          <w:lang w:val="en-US" w:eastAsia="zh-CN"/>
        </w:rPr>
        <w:t>；</w:t>
      </w:r>
    </w:p>
    <w:p w14:paraId="1F337F89">
      <w:pPr>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w:t>
      </w:r>
      <w:r>
        <w:rPr>
          <w:rFonts w:hint="eastAsia" w:ascii="宋体" w:hAnsi="宋体" w:eastAsia="宋体" w:cs="宋体"/>
          <w:b/>
          <w:bCs/>
          <w:sz w:val="28"/>
          <w:szCs w:val="28"/>
          <w:lang w:val="en-US" w:eastAsia="zh-CN"/>
        </w:rPr>
        <w:t>项目限定条件：</w:t>
      </w:r>
      <w:r>
        <w:rPr>
          <w:rFonts w:hint="eastAsia" w:ascii="宋体" w:hAnsi="宋体" w:eastAsia="宋体" w:cs="宋体"/>
          <w:b w:val="0"/>
          <w:bCs w:val="0"/>
          <w:sz w:val="28"/>
          <w:szCs w:val="28"/>
          <w:lang w:val="en-US" w:eastAsia="zh-CN"/>
        </w:rPr>
        <w:t>（1）完成时限，项目应在2025年12月15日前结项，按研究计划取得预期成果；（2）经费资助，每个项目资助经费2-8万元，经费资助额度根据预期成果数量、层次由评审专家提出资助经费额度建议，由所在院部学术委员会审批通过。（3）鼓励通过校企合作共同申报横向项目，学校根据到账经费金额，按1：0.3比例提供配套经费资助。 </w:t>
      </w:r>
    </w:p>
    <w:p w14:paraId="764042AD">
      <w:pPr>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3.请学院组织申报、专家评审公示后，将拟立项</w:t>
      </w:r>
      <w:r>
        <w:rPr>
          <w:rFonts w:hint="eastAsia" w:ascii="宋体" w:hAnsi="宋体" w:eastAsia="宋体" w:cs="宋体"/>
          <w:b/>
          <w:bCs/>
          <w:sz w:val="28"/>
          <w:szCs w:val="28"/>
          <w:lang w:val="en-US" w:eastAsia="zh-CN"/>
        </w:rPr>
        <w:t>申报书</w:t>
      </w:r>
      <w:r>
        <w:rPr>
          <w:rFonts w:hint="eastAsia" w:ascii="宋体" w:hAnsi="宋体" w:eastAsia="宋体" w:cs="宋体"/>
          <w:b w:val="0"/>
          <w:bCs w:val="0"/>
          <w:sz w:val="28"/>
          <w:szCs w:val="28"/>
          <w:lang w:val="en-US" w:eastAsia="zh-CN"/>
        </w:rPr>
        <w:t>及</w:t>
      </w:r>
      <w:r>
        <w:rPr>
          <w:rFonts w:hint="eastAsia" w:ascii="宋体" w:hAnsi="宋体" w:eastAsia="宋体" w:cs="宋体"/>
          <w:b/>
          <w:bCs/>
          <w:sz w:val="28"/>
          <w:szCs w:val="28"/>
          <w:lang w:val="en-US" w:eastAsia="zh-CN"/>
        </w:rPr>
        <w:t>评审材料</w:t>
      </w:r>
      <w:r>
        <w:rPr>
          <w:rFonts w:hint="eastAsia" w:ascii="宋体" w:hAnsi="宋体" w:eastAsia="宋体" w:cs="宋体"/>
          <w:b w:val="0"/>
          <w:bCs w:val="0"/>
          <w:sz w:val="28"/>
          <w:szCs w:val="28"/>
          <w:lang w:val="en-US" w:eastAsia="zh-CN"/>
        </w:rPr>
        <w:t>提交至科研处（学科办），届时科研处（学科办）将组织学位点攻关项目校内答辩评审。</w:t>
      </w:r>
    </w:p>
    <w:p w14:paraId="0C5C12B3">
      <w:pPr>
        <w:ind w:firstLine="560" w:firstLineChars="200"/>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三、时间及材料提交</w:t>
      </w:r>
    </w:p>
    <w:p w14:paraId="79FFD1FC">
      <w:pPr>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请各学位点做好学位点攻关项目申报工作，将攻关项目预算纳入编制范围，于</w:t>
      </w:r>
      <w:r>
        <w:rPr>
          <w:rFonts w:hint="eastAsia" w:ascii="宋体" w:hAnsi="宋体" w:eastAsia="宋体" w:cs="宋体"/>
          <w:b/>
          <w:bCs/>
          <w:color w:val="C00000"/>
          <w:sz w:val="28"/>
          <w:szCs w:val="28"/>
          <w:lang w:val="en-US" w:eastAsia="zh-CN"/>
        </w:rPr>
        <w:t>4月27日晚上7：00前</w:t>
      </w:r>
      <w:r>
        <w:rPr>
          <w:rFonts w:hint="eastAsia" w:ascii="宋体" w:hAnsi="宋体" w:eastAsia="宋体" w:cs="宋体"/>
          <w:b w:val="0"/>
          <w:bCs w:val="0"/>
          <w:sz w:val="28"/>
          <w:szCs w:val="28"/>
          <w:lang w:val="en-US" w:eastAsia="zh-CN"/>
        </w:rPr>
        <w:t>前将</w:t>
      </w:r>
      <w:r>
        <w:rPr>
          <w:rFonts w:hint="eastAsia" w:ascii="宋体" w:hAnsi="宋体" w:eastAsia="宋体" w:cs="宋体"/>
          <w:b/>
          <w:bCs/>
          <w:sz w:val="28"/>
          <w:szCs w:val="28"/>
          <w:lang w:val="en-US" w:eastAsia="zh-CN"/>
        </w:rPr>
        <w:t>学位点经费预算文本（附件1）、攻关项目申报书（附件2）及相关材料</w:t>
      </w:r>
      <w:r>
        <w:rPr>
          <w:rFonts w:hint="eastAsia" w:ascii="宋体" w:hAnsi="宋体" w:eastAsia="宋体" w:cs="宋体"/>
          <w:b w:val="0"/>
          <w:bCs w:val="0"/>
          <w:sz w:val="28"/>
          <w:szCs w:val="28"/>
          <w:lang w:val="en-US" w:eastAsia="zh-CN"/>
        </w:rPr>
        <w:t>打包统一发送至邮箱1921114@xdsisu.edu.cn。</w:t>
      </w:r>
    </w:p>
    <w:p w14:paraId="40CE1325">
      <w:pPr>
        <w:widowControl/>
        <w:spacing w:beforeAutospacing="1" w:afterAutospacing="1" w:line="23" w:lineRule="atLeast"/>
        <w:ind w:firstLine="562"/>
        <w:jc w:val="left"/>
        <w:rPr>
          <w:rFonts w:hint="eastAsia"/>
          <w:sz w:val="28"/>
          <w:szCs w:val="28"/>
          <w:lang w:val="en-US" w:eastAsia="zh-CN"/>
        </w:rPr>
      </w:pPr>
      <w:r>
        <w:rPr>
          <w:rFonts w:hint="eastAsia" w:ascii="宋体" w:hAnsi="宋体" w:eastAsia="宋体" w:cs="宋体"/>
          <w:b w:val="0"/>
          <w:bCs/>
          <w:color w:val="auto"/>
          <w:kern w:val="0"/>
          <w:sz w:val="28"/>
          <w:szCs w:val="28"/>
          <w:lang w:val="en-US" w:eastAsia="zh-CN"/>
        </w:rPr>
        <w:t>本次所有材料仅需提交电子版，纸质版</w:t>
      </w:r>
      <w:r>
        <w:rPr>
          <w:rFonts w:hint="eastAsia" w:ascii="宋体" w:hAnsi="宋体" w:eastAsia="宋体" w:cs="宋体"/>
          <w:b w:val="0"/>
          <w:bCs/>
          <w:color w:val="000000"/>
          <w:kern w:val="0"/>
          <w:sz w:val="28"/>
          <w:szCs w:val="28"/>
          <w:lang w:val="en-US" w:eastAsia="zh-CN"/>
        </w:rPr>
        <w:t>材料提交时间另行通知。</w:t>
      </w:r>
    </w:p>
    <w:p w14:paraId="6CF90976">
      <w:pPr>
        <w:numPr>
          <w:ilvl w:val="0"/>
          <w:numId w:val="0"/>
        </w:numPr>
        <w:jc w:val="righ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科研处（学科办）</w:t>
      </w:r>
    </w:p>
    <w:p w14:paraId="216F330F">
      <w:pPr>
        <w:numPr>
          <w:ilvl w:val="0"/>
          <w:numId w:val="0"/>
        </w:numPr>
        <w:wordWrap w:val="0"/>
        <w:jc w:val="righ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2025年4月24日 </w:t>
      </w:r>
    </w:p>
    <w:p w14:paraId="294B1B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D1A70B-7C3A-4ED3-9ECF-159AFE416E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9E324357-BE52-4E5E-83F9-5CE768AC12E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2ZjhmODdmMjcwZWRmNTBkODA5NTFhMmQ1MzA0MzgifQ=="/>
  </w:docVars>
  <w:rsids>
    <w:rsidRoot w:val="14C51FF4"/>
    <w:rsid w:val="0EA9294F"/>
    <w:rsid w:val="14C51FF4"/>
    <w:rsid w:val="250C1332"/>
    <w:rsid w:val="3E5B7E8B"/>
    <w:rsid w:val="40A43E91"/>
    <w:rsid w:val="4596476E"/>
    <w:rsid w:val="503D4170"/>
    <w:rsid w:val="53E6205A"/>
    <w:rsid w:val="55F1631E"/>
    <w:rsid w:val="5C8D5148"/>
    <w:rsid w:val="650F78BC"/>
    <w:rsid w:val="66DC6450"/>
    <w:rsid w:val="689F0032"/>
    <w:rsid w:val="6C537AB1"/>
    <w:rsid w:val="6D792428"/>
    <w:rsid w:val="6DE63302"/>
    <w:rsid w:val="71360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876</Words>
  <Characters>945</Characters>
  <Lines>0</Lines>
  <Paragraphs>0</Paragraphs>
  <TotalTime>4</TotalTime>
  <ScaleCrop>false</ScaleCrop>
  <LinksUpToDate>false</LinksUpToDate>
  <CharactersWithSpaces>952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2022-12-15T03:12:00Z</dcterms:created>
  <dc:creator>GAGA DUCK</dc:creator>
  <cp:lastModifiedBy>Jane </cp:lastModifiedBy>
  <dcterms:modified xsi:type="dcterms:W3CDTF">2025-04-24T06:37:50Z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3D6BD656B0BC433794DEB5489423D3AB_13</vt:lpwstr>
  </property>
  <property fmtid="{D5CDD505-2E9C-101B-9397-08002B2CF9AE}" pid="4" name="KSOTemplateDocerSaveRecord">
    <vt:lpwstr>eyJoZGlkIjoiZjg2ZjhmODdmMjcwZWRmNTBkODA5NTFhMmQ1MzA0MzgiLCJ1c2VySWQiOiIzMTk2MjQwNzQifQ==</vt:lpwstr>
  </property>
</Properties>
</file>