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1.</w:t>
      </w:r>
    </w:p>
    <w:p>
      <w:pPr>
        <w:spacing w:line="800" w:lineRule="exact"/>
        <w:jc w:val="center"/>
        <w:rPr>
          <w:rFonts w:hint="eastAsia" w:ascii="宋体" w:hAnsi="华文楷体"/>
          <w:b/>
          <w:bCs/>
          <w:w w:val="80"/>
          <w:sz w:val="52"/>
          <w:szCs w:val="52"/>
        </w:rPr>
      </w:pPr>
    </w:p>
    <w:p>
      <w:pPr>
        <w:spacing w:line="900" w:lineRule="exact"/>
        <w:jc w:val="center"/>
        <w:rPr>
          <w:rFonts w:hint="eastAsia" w:ascii="方正小标宋简体" w:hAnsi="华文楷体" w:eastAsia="方正小标宋简体"/>
          <w:bCs/>
          <w:sz w:val="52"/>
          <w:szCs w:val="52"/>
          <w:lang w:eastAsia="zh-CN"/>
        </w:rPr>
      </w:pPr>
      <w:r>
        <w:rPr>
          <w:rFonts w:hint="eastAsia" w:ascii="方正小标宋简体" w:hAnsi="华文楷体" w:eastAsia="方正小标宋简体"/>
          <w:bCs/>
          <w:sz w:val="52"/>
          <w:szCs w:val="52"/>
          <w:lang w:eastAsia="zh-CN"/>
        </w:rPr>
        <w:t>上海外国语大学贤达经济人文学院</w:t>
      </w:r>
    </w:p>
    <w:p>
      <w:pPr>
        <w:spacing w:line="900" w:lineRule="exact"/>
        <w:jc w:val="center"/>
        <w:rPr>
          <w:rFonts w:hint="eastAsia" w:ascii="方正小标宋简体" w:hAnsi="华文楷体" w:eastAsia="方正小标宋简体"/>
          <w:bCs/>
          <w:sz w:val="52"/>
          <w:szCs w:val="52"/>
        </w:rPr>
      </w:pPr>
      <w:r>
        <w:rPr>
          <w:rFonts w:hint="eastAsia" w:ascii="方正小标宋简体" w:hAnsi="华文楷体" w:eastAsia="方正小标宋简体"/>
          <w:bCs/>
          <w:sz w:val="52"/>
          <w:szCs w:val="52"/>
        </w:rPr>
        <w:t>科研创新平台申</w:t>
      </w:r>
      <w:r>
        <w:rPr>
          <w:rFonts w:hint="eastAsia" w:ascii="方正小标宋简体" w:hAnsi="华文楷体" w:eastAsia="方正小标宋简体"/>
          <w:bCs/>
          <w:sz w:val="52"/>
          <w:szCs w:val="52"/>
          <w:lang w:val="en-US" w:eastAsia="zh-CN"/>
        </w:rPr>
        <w:t>请</w:t>
      </w:r>
      <w:r>
        <w:rPr>
          <w:rFonts w:hint="eastAsia" w:ascii="方正小标宋简体" w:hAnsi="华文楷体" w:eastAsia="方正小标宋简体"/>
          <w:bCs/>
          <w:sz w:val="52"/>
          <w:szCs w:val="52"/>
        </w:rPr>
        <w:t>书</w:t>
      </w:r>
    </w:p>
    <w:p>
      <w:pPr>
        <w:spacing w:line="800" w:lineRule="exact"/>
        <w:jc w:val="both"/>
        <w:rPr>
          <w:rFonts w:hint="eastAsia" w:eastAsia="新宋体"/>
          <w:b/>
          <w:bCs/>
          <w:spacing w:val="40"/>
          <w:sz w:val="52"/>
        </w:rPr>
      </w:pPr>
    </w:p>
    <w:p>
      <w:pPr>
        <w:spacing w:line="800" w:lineRule="exact"/>
        <w:jc w:val="center"/>
        <w:rPr>
          <w:rFonts w:hint="eastAsia" w:eastAsia="新宋体"/>
          <w:b/>
          <w:bCs/>
          <w:spacing w:val="40"/>
          <w:sz w:val="52"/>
        </w:rPr>
      </w:pPr>
    </w:p>
    <w:p>
      <w:pPr>
        <w:tabs>
          <w:tab w:val="left" w:pos="8080"/>
        </w:tabs>
        <w:spacing w:line="900" w:lineRule="exact"/>
        <w:ind w:firstLine="640" w:firstLineChars="200"/>
        <w:rPr>
          <w:sz w:val="32"/>
          <w:u w:val="single"/>
        </w:rPr>
      </w:pPr>
      <w:r>
        <w:rPr>
          <w:rFonts w:hint="eastAsia"/>
          <w:b/>
          <w:bCs/>
          <w:sz w:val="32"/>
        </w:rPr>
        <w:t>平台名称</w:t>
      </w:r>
      <w:r>
        <w:rPr>
          <w:rFonts w:hint="eastAsia"/>
          <w:sz w:val="32"/>
        </w:rPr>
        <w:t xml:space="preserve">：  </w:t>
      </w:r>
      <w:r>
        <w:rPr>
          <w:rFonts w:hint="eastAsia"/>
          <w:sz w:val="28"/>
          <w:szCs w:val="18"/>
          <w:u w:val="single"/>
        </w:rPr>
        <w:t xml:space="preserve">       </w:t>
      </w:r>
      <w:r>
        <w:rPr>
          <w:sz w:val="28"/>
          <w:szCs w:val="18"/>
          <w:u w:val="single"/>
        </w:rPr>
        <w:t xml:space="preserve">               </w:t>
      </w:r>
      <w:r>
        <w:rPr>
          <w:rFonts w:hint="eastAsia"/>
          <w:sz w:val="28"/>
          <w:szCs w:val="18"/>
          <w:u w:val="single"/>
        </w:rPr>
        <w:t xml:space="preserve">  </w:t>
      </w:r>
      <w:r>
        <w:rPr>
          <w:sz w:val="28"/>
          <w:szCs w:val="18"/>
          <w:u w:val="single"/>
        </w:rPr>
        <w:t xml:space="preserve">     </w:t>
      </w:r>
      <w:r>
        <w:rPr>
          <w:rFonts w:hint="eastAsia"/>
          <w:sz w:val="28"/>
          <w:szCs w:val="18"/>
          <w:u w:val="single"/>
        </w:rPr>
        <w:t xml:space="preserve">       </w:t>
      </w:r>
    </w:p>
    <w:p>
      <w:pPr>
        <w:tabs>
          <w:tab w:val="left" w:pos="2977"/>
        </w:tabs>
        <w:spacing w:line="9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/>
          <w:b/>
          <w:bCs/>
          <w:sz w:val="32"/>
        </w:rPr>
        <w:t>依托</w:t>
      </w:r>
      <w:r>
        <w:rPr>
          <w:rFonts w:hint="eastAsia"/>
          <w:b/>
          <w:bCs/>
          <w:sz w:val="32"/>
          <w:lang w:val="en-US" w:eastAsia="zh-CN"/>
        </w:rPr>
        <w:t>学院</w:t>
      </w:r>
      <w:r>
        <w:rPr>
          <w:rFonts w:hint="eastAsia"/>
          <w:sz w:val="32"/>
        </w:rPr>
        <w:t xml:space="preserve">：  </w:t>
      </w:r>
      <w:r>
        <w:rPr>
          <w:rFonts w:hint="eastAsia"/>
          <w:sz w:val="28"/>
          <w:szCs w:val="18"/>
          <w:u w:val="single"/>
        </w:rPr>
        <w:t xml:space="preserve">       </w:t>
      </w:r>
      <w:r>
        <w:rPr>
          <w:sz w:val="28"/>
          <w:szCs w:val="18"/>
          <w:u w:val="single"/>
        </w:rPr>
        <w:t xml:space="preserve">               </w:t>
      </w:r>
      <w:r>
        <w:rPr>
          <w:rFonts w:hint="eastAsia"/>
          <w:sz w:val="28"/>
          <w:szCs w:val="18"/>
          <w:u w:val="single"/>
        </w:rPr>
        <w:t xml:space="preserve">  </w:t>
      </w:r>
      <w:r>
        <w:rPr>
          <w:sz w:val="28"/>
          <w:szCs w:val="18"/>
          <w:u w:val="single"/>
        </w:rPr>
        <w:t xml:space="preserve">     </w:t>
      </w:r>
      <w:r>
        <w:rPr>
          <w:rFonts w:hint="eastAsia"/>
          <w:sz w:val="28"/>
          <w:szCs w:val="18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（公章）</w:t>
      </w:r>
    </w:p>
    <w:p>
      <w:pPr>
        <w:tabs>
          <w:tab w:val="left" w:pos="2552"/>
          <w:tab w:val="left" w:pos="2977"/>
          <w:tab w:val="left" w:pos="7938"/>
        </w:tabs>
        <w:spacing w:line="900" w:lineRule="exact"/>
        <w:ind w:firstLine="640" w:firstLineChars="200"/>
        <w:rPr>
          <w:rFonts w:hint="eastAsia"/>
          <w:sz w:val="28"/>
          <w:szCs w:val="18"/>
          <w:u w:val="single"/>
        </w:rPr>
      </w:pPr>
      <w:r>
        <w:rPr>
          <w:rFonts w:hint="eastAsia"/>
          <w:b/>
          <w:bCs/>
          <w:sz w:val="32"/>
          <w:lang w:val="en-US" w:eastAsia="zh-CN"/>
        </w:rPr>
        <w:t>平台类型</w:t>
      </w:r>
      <w:r>
        <w:rPr>
          <w:rFonts w:hint="eastAsia"/>
          <w:sz w:val="32"/>
        </w:rPr>
        <w:t>：</w:t>
      </w:r>
      <w:r>
        <w:rPr>
          <w:rFonts w:hint="eastAsia"/>
          <w:sz w:val="28"/>
          <w:szCs w:val="18"/>
          <w:u w:val="single"/>
        </w:rPr>
        <w:t xml:space="preserve">       </w:t>
      </w:r>
      <w:r>
        <w:rPr>
          <w:sz w:val="28"/>
          <w:szCs w:val="18"/>
          <w:u w:val="single"/>
        </w:rPr>
        <w:t xml:space="preserve">               </w:t>
      </w:r>
      <w:r>
        <w:rPr>
          <w:rFonts w:hint="eastAsia"/>
          <w:sz w:val="28"/>
          <w:szCs w:val="18"/>
          <w:u w:val="single"/>
        </w:rPr>
        <w:t xml:space="preserve">  </w:t>
      </w:r>
      <w:r>
        <w:rPr>
          <w:sz w:val="28"/>
          <w:szCs w:val="18"/>
          <w:u w:val="single"/>
        </w:rPr>
        <w:t xml:space="preserve">     </w:t>
      </w:r>
      <w:r>
        <w:rPr>
          <w:rFonts w:hint="eastAsia"/>
          <w:sz w:val="28"/>
          <w:szCs w:val="18"/>
          <w:u w:val="single"/>
        </w:rPr>
        <w:t xml:space="preserve">       </w:t>
      </w:r>
    </w:p>
    <w:p>
      <w:pPr>
        <w:tabs>
          <w:tab w:val="left" w:pos="2552"/>
          <w:tab w:val="left" w:pos="2977"/>
          <w:tab w:val="left" w:pos="7938"/>
        </w:tabs>
        <w:spacing w:line="900" w:lineRule="exact"/>
        <w:ind w:firstLine="640" w:firstLineChars="200"/>
        <w:rPr>
          <w:rFonts w:hint="eastAsia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所属领域</w:t>
      </w:r>
      <w:r>
        <w:rPr>
          <w:rFonts w:hint="eastAsia"/>
          <w:sz w:val="32"/>
        </w:rPr>
        <w:t>：</w:t>
      </w:r>
      <w:r>
        <w:rPr>
          <w:rFonts w:hint="eastAsia"/>
          <w:sz w:val="28"/>
          <w:szCs w:val="18"/>
          <w:u w:val="single"/>
        </w:rPr>
        <w:t xml:space="preserve">       </w:t>
      </w:r>
      <w:r>
        <w:rPr>
          <w:sz w:val="28"/>
          <w:szCs w:val="18"/>
          <w:u w:val="single"/>
        </w:rPr>
        <w:t xml:space="preserve">               </w:t>
      </w:r>
      <w:r>
        <w:rPr>
          <w:rFonts w:hint="eastAsia"/>
          <w:sz w:val="28"/>
          <w:szCs w:val="18"/>
          <w:u w:val="single"/>
        </w:rPr>
        <w:t xml:space="preserve">  </w:t>
      </w:r>
      <w:r>
        <w:rPr>
          <w:sz w:val="28"/>
          <w:szCs w:val="18"/>
          <w:u w:val="single"/>
        </w:rPr>
        <w:t xml:space="preserve">     </w:t>
      </w:r>
      <w:r>
        <w:rPr>
          <w:rFonts w:hint="eastAsia"/>
          <w:sz w:val="28"/>
          <w:szCs w:val="18"/>
          <w:u w:val="single"/>
        </w:rPr>
        <w:t xml:space="preserve">       </w:t>
      </w:r>
    </w:p>
    <w:p>
      <w:pPr>
        <w:tabs>
          <w:tab w:val="left" w:pos="2552"/>
          <w:tab w:val="left" w:pos="2977"/>
          <w:tab w:val="left" w:pos="7938"/>
        </w:tabs>
        <w:spacing w:line="900" w:lineRule="exact"/>
        <w:ind w:firstLine="640" w:firstLineChars="200"/>
        <w:rPr>
          <w:rFonts w:hint="eastAsia"/>
          <w:sz w:val="28"/>
          <w:szCs w:val="18"/>
          <w:u w:val="single"/>
        </w:rPr>
      </w:pPr>
      <w:r>
        <w:rPr>
          <w:rFonts w:hint="eastAsia"/>
          <w:b/>
          <w:bCs/>
          <w:sz w:val="32"/>
          <w:lang w:val="en-US" w:eastAsia="zh-CN"/>
        </w:rPr>
        <w:t>平台</w:t>
      </w:r>
      <w:r>
        <w:rPr>
          <w:rFonts w:hint="eastAsia"/>
          <w:b/>
          <w:bCs/>
          <w:sz w:val="32"/>
        </w:rPr>
        <w:t>负责人</w:t>
      </w:r>
      <w:r>
        <w:rPr>
          <w:rFonts w:hint="eastAsia"/>
          <w:sz w:val="32"/>
        </w:rPr>
        <w:t>：</w:t>
      </w:r>
      <w:r>
        <w:rPr>
          <w:rFonts w:hint="eastAsia"/>
          <w:sz w:val="28"/>
          <w:szCs w:val="18"/>
          <w:u w:val="single"/>
        </w:rPr>
        <w:t xml:space="preserve">       </w:t>
      </w:r>
      <w:r>
        <w:rPr>
          <w:sz w:val="28"/>
          <w:szCs w:val="18"/>
          <w:u w:val="single"/>
        </w:rPr>
        <w:t xml:space="preserve">               </w:t>
      </w:r>
      <w:r>
        <w:rPr>
          <w:rFonts w:hint="eastAsia"/>
          <w:sz w:val="28"/>
          <w:szCs w:val="18"/>
          <w:u w:val="single"/>
        </w:rPr>
        <w:t xml:space="preserve">  </w:t>
      </w:r>
      <w:r>
        <w:rPr>
          <w:sz w:val="28"/>
          <w:szCs w:val="18"/>
          <w:u w:val="single"/>
        </w:rPr>
        <w:t xml:space="preserve">     </w:t>
      </w:r>
      <w:r>
        <w:rPr>
          <w:rFonts w:hint="eastAsia"/>
          <w:sz w:val="28"/>
          <w:szCs w:val="18"/>
          <w:u w:val="single"/>
        </w:rPr>
        <w:t xml:space="preserve">       </w:t>
      </w:r>
    </w:p>
    <w:p>
      <w:pPr>
        <w:spacing w:line="900" w:lineRule="exact"/>
        <w:ind w:firstLine="640" w:firstLineChars="200"/>
        <w:rPr>
          <w:sz w:val="28"/>
          <w:szCs w:val="18"/>
          <w:u w:val="single"/>
        </w:rPr>
      </w:pPr>
      <w:r>
        <w:rPr>
          <w:rFonts w:hint="eastAsia"/>
          <w:b/>
          <w:bCs/>
          <w:sz w:val="32"/>
          <w:lang w:val="en-US" w:eastAsia="zh-CN"/>
        </w:rPr>
        <w:t>申请</w:t>
      </w:r>
      <w:r>
        <w:rPr>
          <w:rFonts w:hint="eastAsia"/>
          <w:b/>
          <w:bCs/>
          <w:sz w:val="32"/>
        </w:rPr>
        <w:t>时间</w:t>
      </w:r>
      <w:r>
        <w:rPr>
          <w:rFonts w:hint="eastAsia"/>
          <w:sz w:val="32"/>
        </w:rPr>
        <w:t xml:space="preserve">：  </w:t>
      </w:r>
      <w:r>
        <w:rPr>
          <w:rFonts w:hint="eastAsia"/>
          <w:sz w:val="28"/>
          <w:szCs w:val="18"/>
          <w:u w:val="single"/>
        </w:rPr>
        <w:t xml:space="preserve">       </w:t>
      </w:r>
      <w:r>
        <w:rPr>
          <w:sz w:val="28"/>
          <w:szCs w:val="18"/>
          <w:u w:val="single"/>
        </w:rPr>
        <w:t xml:space="preserve">               </w:t>
      </w:r>
      <w:r>
        <w:rPr>
          <w:rFonts w:hint="eastAsia"/>
          <w:sz w:val="28"/>
          <w:szCs w:val="18"/>
          <w:u w:val="single"/>
        </w:rPr>
        <w:t xml:space="preserve">  </w:t>
      </w:r>
      <w:r>
        <w:rPr>
          <w:sz w:val="28"/>
          <w:szCs w:val="18"/>
          <w:u w:val="single"/>
        </w:rPr>
        <w:t xml:space="preserve">     </w:t>
      </w:r>
      <w:r>
        <w:rPr>
          <w:rFonts w:hint="eastAsia"/>
          <w:sz w:val="28"/>
          <w:szCs w:val="18"/>
          <w:u w:val="single"/>
        </w:rPr>
        <w:t xml:space="preserve">       </w:t>
      </w:r>
    </w:p>
    <w:p>
      <w:pPr>
        <w:spacing w:line="800" w:lineRule="exact"/>
        <w:jc w:val="both"/>
        <w:rPr>
          <w:rFonts w:hint="eastAsia"/>
          <w:sz w:val="32"/>
        </w:rPr>
      </w:pPr>
    </w:p>
    <w:p>
      <w:pPr>
        <w:spacing w:line="800" w:lineRule="exact"/>
        <w:jc w:val="both"/>
        <w:rPr>
          <w:rFonts w:hint="eastAsia"/>
          <w:sz w:val="32"/>
        </w:rPr>
      </w:pPr>
    </w:p>
    <w:p>
      <w:pPr>
        <w:spacing w:line="800" w:lineRule="exact"/>
        <w:jc w:val="center"/>
        <w:rPr>
          <w:rFonts w:hint="eastAsia"/>
          <w:sz w:val="32"/>
        </w:rPr>
      </w:pPr>
      <w:r>
        <w:rPr>
          <w:rFonts w:hint="eastAsia"/>
          <w:sz w:val="32"/>
          <w:lang w:eastAsia="zh-CN"/>
        </w:rPr>
        <w:t>上外贤达学院</w:t>
      </w:r>
      <w:r>
        <w:rPr>
          <w:rFonts w:hint="eastAsia"/>
          <w:sz w:val="32"/>
          <w:lang w:val="en-US" w:eastAsia="zh-CN"/>
        </w:rPr>
        <w:t>科研</w:t>
      </w:r>
      <w:r>
        <w:rPr>
          <w:rFonts w:hint="eastAsia"/>
          <w:sz w:val="32"/>
        </w:rPr>
        <w:t>处 制</w:t>
      </w:r>
    </w:p>
    <w:p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/>
          <w:sz w:val="28"/>
          <w:lang w:val="en-US" w:eastAsia="zh-CN"/>
        </w:rPr>
        <w:t>2025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1</w:t>
      </w:r>
      <w:r>
        <w:rPr>
          <w:rFonts w:hint="eastAsia"/>
          <w:sz w:val="28"/>
        </w:rPr>
        <w:t>月</w:t>
      </w:r>
    </w:p>
    <w:p>
      <w:pPr>
        <w:spacing w:before="579" w:beforeLines="100" w:after="579" w:afterLines="100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说  明</w:t>
      </w:r>
    </w:p>
    <w:p>
      <w:pPr>
        <w:spacing w:line="54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《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上外贤达学院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科研创新平台申报书》由平台负责人根据《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上外贤达学院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科研创新平台及学术团队建设管理办法》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和申报通知要求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填写，学校将以此作为考核验收的重要依据。</w:t>
      </w:r>
    </w:p>
    <w:p>
      <w:pPr>
        <w:spacing w:line="540" w:lineRule="exact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540" w:lineRule="exact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540" w:lineRule="exact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平台负责人承诺：</w:t>
      </w:r>
    </w:p>
    <w:p>
      <w:pPr>
        <w:spacing w:line="540" w:lineRule="exact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宋体" w:eastAsia="仿宋_GB2312"/>
          <w:color w:val="FF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本人作为平台负责人，对所填各项内容的真实性负责。承诺本平台所涉研究没有知识产权争议，并将遵守学校有关管理规定，自觉接受管理、监督与检查。</w:t>
      </w:r>
    </w:p>
    <w:p>
      <w:pPr>
        <w:spacing w:line="540" w:lineRule="exact"/>
        <w:ind w:firstLine="640" w:firstLineChars="200"/>
        <w:rPr>
          <w:rFonts w:ascii="仿宋_GB2312" w:hAnsi="宋体" w:eastAsia="仿宋_GB2312"/>
          <w:color w:val="FF000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</w:p>
    <w:p>
      <w:pPr>
        <w:spacing w:before="289" w:beforeLines="50" w:after="289" w:afterLines="50" w:line="540" w:lineRule="exac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                 负责人签字：</w:t>
      </w:r>
    </w:p>
    <w:p>
      <w:pPr>
        <w:spacing w:before="289" w:beforeLines="50" w:after="289" w:afterLines="50" w:line="540" w:lineRule="exact"/>
        <w:ind w:firstLine="6080" w:firstLineChars="19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年    月    日</w:t>
      </w:r>
    </w:p>
    <w:p>
      <w:pPr>
        <w:pStyle w:val="12"/>
        <w:spacing w:after="289" w:afterLines="50" w:line="225" w:lineRule="atLeast"/>
        <w:ind w:right="641" w:firstLine="0" w:firstLineChars="0"/>
        <w:rPr>
          <w:rFonts w:ascii="黑体" w:hAnsi="仿宋" w:eastAsia="黑体"/>
          <w:bCs/>
          <w:sz w:val="28"/>
          <w:szCs w:val="28"/>
        </w:rPr>
      </w:pPr>
    </w:p>
    <w:p>
      <w:pPr>
        <w:pStyle w:val="12"/>
        <w:spacing w:after="289" w:afterLines="50" w:line="225" w:lineRule="atLeast"/>
        <w:ind w:right="641" w:firstLine="0" w:firstLineChars="0"/>
        <w:rPr>
          <w:rFonts w:ascii="黑体" w:hAnsi="仿宋" w:eastAsia="黑体"/>
          <w:bCs/>
          <w:sz w:val="28"/>
          <w:szCs w:val="28"/>
        </w:rPr>
      </w:pPr>
    </w:p>
    <w:p>
      <w:pPr>
        <w:pStyle w:val="12"/>
        <w:spacing w:after="289" w:afterLines="50" w:line="225" w:lineRule="atLeast"/>
        <w:ind w:right="641" w:firstLine="0" w:firstLineChars="0"/>
        <w:rPr>
          <w:rFonts w:ascii="黑体" w:hAnsi="仿宋" w:eastAsia="黑体"/>
          <w:bCs/>
          <w:sz w:val="28"/>
          <w:szCs w:val="28"/>
        </w:rPr>
      </w:pPr>
    </w:p>
    <w:p>
      <w:pPr>
        <w:pStyle w:val="12"/>
        <w:spacing w:after="289" w:afterLines="50" w:line="225" w:lineRule="atLeast"/>
        <w:ind w:right="641" w:firstLine="0" w:firstLineChars="0"/>
        <w:rPr>
          <w:rFonts w:ascii="黑体" w:hAnsi="仿宋" w:eastAsia="黑体"/>
          <w:bCs/>
          <w:sz w:val="28"/>
          <w:szCs w:val="28"/>
        </w:rPr>
      </w:pPr>
    </w:p>
    <w:p>
      <w:pPr>
        <w:pStyle w:val="12"/>
        <w:spacing w:before="289" w:beforeLines="50" w:after="289" w:afterLines="50" w:line="225" w:lineRule="atLeast"/>
        <w:ind w:right="641" w:firstLine="0" w:firstLineChars="0"/>
        <w:rPr>
          <w:rFonts w:ascii="黑体" w:hAnsi="宋体" w:eastAsia="黑体"/>
          <w:bCs/>
          <w:sz w:val="28"/>
          <w:szCs w:val="28"/>
        </w:rPr>
      </w:pPr>
      <w:r>
        <w:rPr>
          <w:rFonts w:hint="eastAsia" w:ascii="黑体" w:hAnsi="仿宋" w:eastAsia="黑体"/>
          <w:bCs/>
          <w:sz w:val="28"/>
          <w:szCs w:val="28"/>
        </w:rPr>
        <w:t>一、</w:t>
      </w:r>
      <w:r>
        <w:rPr>
          <w:rFonts w:hint="eastAsia" w:ascii="黑体" w:hAnsi="宋体" w:eastAsia="黑体"/>
          <w:bCs/>
          <w:sz w:val="28"/>
          <w:szCs w:val="28"/>
        </w:rPr>
        <w:t>平台概况</w:t>
      </w:r>
    </w:p>
    <w:tbl>
      <w:tblPr>
        <w:tblStyle w:val="6"/>
        <w:tblW w:w="9640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3389"/>
        <w:gridCol w:w="1200"/>
        <w:gridCol w:w="27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平台名称</w:t>
            </w:r>
          </w:p>
        </w:tc>
        <w:tc>
          <w:tcPr>
            <w:tcW w:w="73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平台类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别</w:t>
            </w:r>
          </w:p>
        </w:tc>
        <w:tc>
          <w:tcPr>
            <w:tcW w:w="73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基础研究类平台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应用研究类平台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所属领域</w:t>
            </w:r>
          </w:p>
        </w:tc>
        <w:tc>
          <w:tcPr>
            <w:tcW w:w="73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校外合作/共建单位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没有请填写“无”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73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研究方向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可自行加行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73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50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3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50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3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50" w:lineRule="atLeas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依托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学院</w:t>
            </w:r>
          </w:p>
        </w:tc>
        <w:tc>
          <w:tcPr>
            <w:tcW w:w="3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资助类别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重点/一般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平台主要情况</w:t>
            </w:r>
          </w:p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（限300字）</w:t>
            </w:r>
          </w:p>
        </w:tc>
        <w:tc>
          <w:tcPr>
            <w:tcW w:w="73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平台致力于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的研究、开发及服务工作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主要研究、开发及服务领域：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研究、开发及服务优势、创新点：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pStyle w:val="12"/>
        <w:spacing w:before="289" w:beforeLines="50" w:after="289" w:afterLines="50" w:line="225" w:lineRule="atLeast"/>
        <w:ind w:right="641" w:firstLine="0" w:firstLineChars="0"/>
        <w:rPr>
          <w:rFonts w:hint="eastAsia" w:ascii="黑体" w:hAnsi="宋体" w:eastAsia="黑体"/>
          <w:bCs/>
          <w:sz w:val="28"/>
          <w:szCs w:val="28"/>
        </w:rPr>
      </w:pPr>
    </w:p>
    <w:p>
      <w:pPr>
        <w:pStyle w:val="12"/>
        <w:spacing w:before="289" w:beforeLines="50" w:after="289" w:afterLines="50" w:line="225" w:lineRule="atLeast"/>
        <w:ind w:right="641" w:firstLine="0" w:firstLineChars="0"/>
        <w:rPr>
          <w:rFonts w:hint="eastAsia" w:ascii="黑体" w:hAnsi="宋体" w:eastAsia="黑体"/>
          <w:bCs/>
          <w:sz w:val="28"/>
          <w:szCs w:val="28"/>
        </w:rPr>
      </w:pPr>
    </w:p>
    <w:p>
      <w:pPr>
        <w:pStyle w:val="12"/>
        <w:spacing w:before="289" w:beforeLines="50" w:after="289" w:afterLines="50" w:line="225" w:lineRule="atLeast"/>
        <w:ind w:right="641" w:firstLine="0" w:firstLineChars="0"/>
        <w:rPr>
          <w:rFonts w:hint="eastAsia" w:ascii="黑体" w:hAnsi="宋体" w:eastAsia="黑体"/>
          <w:bCs/>
          <w:sz w:val="28"/>
          <w:szCs w:val="28"/>
        </w:rPr>
      </w:pPr>
    </w:p>
    <w:p>
      <w:pPr>
        <w:pStyle w:val="12"/>
        <w:spacing w:before="289" w:beforeLines="50" w:after="289" w:afterLines="50" w:line="225" w:lineRule="atLeast"/>
        <w:ind w:right="641" w:firstLine="0" w:firstLineChars="0"/>
        <w:rPr>
          <w:rFonts w:ascii="黑体" w:hAnsi="宋体" w:eastAsia="黑体"/>
          <w:bCs/>
          <w:sz w:val="28"/>
          <w:szCs w:val="28"/>
        </w:rPr>
      </w:pPr>
      <w:r>
        <w:rPr>
          <w:rFonts w:hint="eastAsia" w:ascii="黑体" w:hAnsi="宋体" w:eastAsia="黑体"/>
          <w:bCs/>
          <w:sz w:val="28"/>
          <w:szCs w:val="28"/>
        </w:rPr>
        <w:t>二、成员情况</w:t>
      </w:r>
    </w:p>
    <w:tbl>
      <w:tblPr>
        <w:tblStyle w:val="6"/>
        <w:tblW w:w="95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795"/>
        <w:gridCol w:w="665"/>
        <w:gridCol w:w="445"/>
        <w:gridCol w:w="469"/>
        <w:gridCol w:w="71"/>
        <w:gridCol w:w="1430"/>
        <w:gridCol w:w="635"/>
        <w:gridCol w:w="1401"/>
        <w:gridCol w:w="926"/>
        <w:gridCol w:w="18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546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spacing w:val="10"/>
                <w:kern w:val="0"/>
                <w:sz w:val="24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平台负责人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</w:rPr>
              <w:t>姓名</w:t>
            </w: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</w:tc>
        <w:tc>
          <w:tcPr>
            <w:tcW w:w="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pacing w:val="10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  <w:lang w:val="en-US" w:eastAsia="zh-CN"/>
              </w:rPr>
              <w:t>性别</w:t>
            </w:r>
          </w:p>
        </w:tc>
        <w:tc>
          <w:tcPr>
            <w:tcW w:w="2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pacing w:val="10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  <w:lang w:val="en-US" w:eastAsia="zh-CN"/>
              </w:rPr>
              <w:t>出生年月</w:t>
            </w:r>
          </w:p>
        </w:tc>
        <w:tc>
          <w:tcPr>
            <w:tcW w:w="2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</w:rPr>
              <w:t>职务</w:t>
            </w: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</w:tc>
        <w:tc>
          <w:tcPr>
            <w:tcW w:w="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</w:rPr>
              <w:t>职称</w:t>
            </w:r>
          </w:p>
        </w:tc>
        <w:tc>
          <w:tcPr>
            <w:tcW w:w="20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pacing w:val="10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</w:rPr>
              <w:t>学位</w:t>
            </w:r>
          </w:p>
        </w:tc>
        <w:tc>
          <w:tcPr>
            <w:tcW w:w="27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pacing w:val="10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  <w:lang w:val="en-US" w:eastAsia="zh-CN"/>
              </w:rPr>
              <w:t>所在学院</w:t>
            </w: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</w:tc>
        <w:tc>
          <w:tcPr>
            <w:tcW w:w="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pacing w:val="10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  <w:lang w:val="en-US" w:eastAsia="zh-CN"/>
              </w:rPr>
              <w:t>手机</w:t>
            </w:r>
          </w:p>
        </w:tc>
        <w:tc>
          <w:tcPr>
            <w:tcW w:w="20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  <w:lang w:val="en-US" w:eastAsia="zh-CN"/>
              </w:rPr>
              <w:t>邮箱</w:t>
            </w:r>
          </w:p>
        </w:tc>
        <w:tc>
          <w:tcPr>
            <w:tcW w:w="27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pacing w:val="10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</w:rPr>
              <w:t>主要学术贡献</w:t>
            </w: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  <w:lang w:val="en-US" w:eastAsia="zh-CN"/>
              </w:rPr>
              <w:t>200字左右</w:t>
            </w:r>
            <w:r>
              <w:rPr>
                <w:rFonts w:hint="eastAsia" w:ascii="宋体" w:hAnsi="宋体" w:cs="宋体"/>
                <w:bCs/>
                <w:spacing w:val="10"/>
                <w:kern w:val="0"/>
                <w:sz w:val="24"/>
                <w:szCs w:val="18"/>
                <w:lang w:eastAsia="zh-CN"/>
              </w:rPr>
              <w:t>）</w:t>
            </w:r>
          </w:p>
        </w:tc>
        <w:tc>
          <w:tcPr>
            <w:tcW w:w="86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包括近5年主持或参加的重要科研项目、取得的标志性成果以及获得奖励和荣誉称号等。</w:t>
            </w:r>
          </w:p>
          <w:p>
            <w:pPr>
              <w:jc w:val="left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bCs/>
                <w:spacing w:val="10"/>
                <w:kern w:val="0"/>
                <w:sz w:val="21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bCs/>
                <w:spacing w:val="1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95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spacing w:val="10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spacing w:val="10"/>
                <w:kern w:val="0"/>
                <w:sz w:val="24"/>
                <w:szCs w:val="18"/>
              </w:rPr>
              <w:t>平台成员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pacing w:val="10"/>
                <w:kern w:val="0"/>
                <w:sz w:val="24"/>
                <w:szCs w:val="18"/>
              </w:rPr>
            </w:pPr>
            <w:r>
              <w:rPr>
                <w:rFonts w:hint="eastAsia"/>
                <w:b w:val="0"/>
                <w:color w:val="000000"/>
              </w:rPr>
              <w:t>总人数</w:t>
            </w:r>
          </w:p>
        </w:tc>
        <w:tc>
          <w:tcPr>
            <w:tcW w:w="37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pacing w:val="10"/>
                <w:kern w:val="0"/>
                <w:sz w:val="24"/>
                <w:szCs w:val="18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其中：</w:t>
            </w:r>
          </w:p>
        </w:tc>
        <w:tc>
          <w:tcPr>
            <w:tcW w:w="41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pacing w:val="10"/>
                <w:kern w:val="0"/>
                <w:sz w:val="24"/>
                <w:szCs w:val="18"/>
              </w:rPr>
            </w:pPr>
            <w:r>
              <w:rPr>
                <w:rFonts w:hint="eastAsia"/>
                <w:b w:val="0"/>
                <w:color w:val="000000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680"/>
              </w:tabs>
              <w:bidi w:val="0"/>
              <w:jc w:val="center"/>
              <w:rPr>
                <w:rFonts w:hint="eastAsia"/>
                <w:b w:val="0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b w:val="0"/>
                <w:color w:val="000000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lang w:val="en-US" w:eastAsia="zh-CN"/>
              </w:rPr>
              <w:t>人）</w:t>
            </w:r>
          </w:p>
        </w:tc>
        <w:tc>
          <w:tcPr>
            <w:tcW w:w="1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680"/>
              </w:tabs>
              <w:bidi w:val="0"/>
              <w:jc w:val="center"/>
              <w:rPr>
                <w:rFonts w:hint="eastAsia"/>
                <w:b w:val="0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高级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 w:val="0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中级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 w:val="0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初级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 w:val="0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博士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 w:val="0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硕士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pacing w:val="10"/>
                <w:kern w:val="0"/>
                <w:sz w:val="24"/>
                <w:szCs w:val="18"/>
              </w:rPr>
            </w:pPr>
          </w:p>
        </w:tc>
        <w:tc>
          <w:tcPr>
            <w:tcW w:w="1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pacing w:val="10"/>
                <w:kern w:val="0"/>
                <w:sz w:val="24"/>
                <w:szCs w:val="18"/>
              </w:rPr>
            </w:pP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pacing w:val="10"/>
                <w:kern w:val="0"/>
                <w:sz w:val="24"/>
                <w:szCs w:val="18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pacing w:val="10"/>
                <w:kern w:val="0"/>
                <w:sz w:val="24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pacing w:val="10"/>
                <w:kern w:val="0"/>
                <w:sz w:val="24"/>
                <w:szCs w:val="18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pacing w:val="1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</w:rPr>
              <w:t>姓名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 w:val="0"/>
                <w:color w:val="000000"/>
              </w:rPr>
            </w:pPr>
            <w:r>
              <w:rPr>
                <w:rFonts w:hint="eastAsia"/>
                <w:b w:val="0"/>
                <w:color w:val="000000"/>
              </w:rPr>
              <w:t>出生</w:t>
            </w:r>
          </w:p>
          <w:p>
            <w:pPr>
              <w:bidi w:val="0"/>
              <w:jc w:val="center"/>
              <w:rPr>
                <w:rFonts w:hint="default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</w:rPr>
              <w:t>年月</w:t>
            </w:r>
          </w:p>
        </w:tc>
        <w:tc>
          <w:tcPr>
            <w:tcW w:w="1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 w:val="0"/>
                <w:color w:val="000000"/>
              </w:rPr>
            </w:pPr>
            <w:r>
              <w:rPr>
                <w:rFonts w:hint="eastAsia"/>
                <w:b w:val="0"/>
                <w:color w:val="000000"/>
              </w:rPr>
              <w:t>专业技术</w:t>
            </w:r>
          </w:p>
          <w:p>
            <w:pPr>
              <w:bidi w:val="0"/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</w:rPr>
              <w:t>职务/学位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</w:rPr>
              <w:t>研究方向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rFonts w:hint="default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所在单位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rFonts w:hint="default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本人签名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rFonts w:hint="default" w:eastAsia="宋体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业务骨干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8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7" w:hRule="atLeast"/>
          <w:jc w:val="center"/>
        </w:trPr>
        <w:tc>
          <w:tcPr>
            <w:tcW w:w="8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b w:val="0"/>
                <w:color w:val="000000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lang w:val="en-US" w:eastAsia="zh-CN"/>
              </w:rPr>
              <w:t>成员</w:t>
            </w:r>
          </w:p>
          <w:p>
            <w:pPr>
              <w:bidi w:val="0"/>
              <w:jc w:val="center"/>
              <w:rPr>
                <w:rFonts w:hint="default"/>
                <w:b w:val="0"/>
                <w:color w:val="000000"/>
                <w:lang w:val="en-US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  <w:jc w:val="center"/>
        </w:trPr>
        <w:tc>
          <w:tcPr>
            <w:tcW w:w="8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rFonts w:hint="default"/>
                <w:b w:val="0"/>
                <w:color w:val="000000"/>
                <w:lang w:val="en-US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bidi w:val="0"/>
              <w:jc w:val="center"/>
              <w:rPr>
                <w:b w:val="0"/>
                <w:color w:val="000000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641" w:firstLine="0" w:firstLineChars="0"/>
        <w:textAlignment w:val="auto"/>
        <w:rPr>
          <w:rFonts w:hint="eastAsia" w:ascii="黑体" w:hAnsi="宋体" w:eastAsia="黑体"/>
          <w:bCs/>
          <w:sz w:val="28"/>
          <w:szCs w:val="28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641" w:firstLine="0" w:firstLineChars="0"/>
        <w:textAlignment w:val="auto"/>
        <w:rPr>
          <w:rFonts w:hint="eastAsia" w:ascii="黑体" w:hAnsi="宋体" w:eastAsia="黑体"/>
          <w:bCs/>
          <w:sz w:val="28"/>
          <w:szCs w:val="28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641" w:firstLine="0" w:firstLineChars="0"/>
        <w:textAlignment w:val="auto"/>
        <w:rPr>
          <w:rFonts w:hint="eastAsia" w:ascii="黑体" w:hAnsi="宋体" w:eastAsia="黑体"/>
          <w:bCs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bCs/>
          <w:sz w:val="28"/>
          <w:szCs w:val="28"/>
        </w:rPr>
        <w:t>三、建设</w:t>
      </w:r>
      <w:r>
        <w:rPr>
          <w:rFonts w:hint="eastAsia" w:ascii="黑体" w:hAnsi="宋体" w:eastAsia="黑体"/>
          <w:bCs/>
          <w:sz w:val="28"/>
          <w:szCs w:val="28"/>
          <w:lang w:val="en-US" w:eastAsia="zh-CN"/>
        </w:rPr>
        <w:t>基础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1114"/>
        <w:gridCol w:w="2226"/>
        <w:gridCol w:w="1650"/>
        <w:gridCol w:w="1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060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Cs w:val="21"/>
              </w:rPr>
              <w:t>1.</w:t>
            </w: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平台建设的必要性</w:t>
            </w:r>
          </w:p>
          <w:p>
            <w:pPr>
              <w:spacing w:line="400" w:lineRule="exact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省、市相关平台建设情况；所涉及行业及技术领域目前的现状和发展趋势，平台建设的必要性与优势。</w:t>
            </w:r>
          </w:p>
          <w:p>
            <w:pPr>
              <w:numPr>
                <w:ilvl w:val="0"/>
                <w:numId w:val="1"/>
              </w:numPr>
              <w:spacing w:line="400" w:lineRule="exact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依托单位基本情况及现有的研究开发基础设施、研发投入、人才团队等，近三年来承担的主要科技项目、取得的关键技术创新及知识产权情况（需注明转移转化情况）、人才培养培训情况及推动地方经济社会发展贡献情况。</w:t>
            </w:r>
          </w:p>
          <w:p>
            <w:pPr>
              <w:widowControl w:val="0"/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楷体" w:hAnsi="楷体" w:eastAsia="楷体" w:cs="Times New Roman"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left="0" w:leftChars="0" w:right="641" w:firstLine="0" w:firstLineChars="0"/>
              <w:textAlignment w:val="auto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left="0" w:leftChars="0" w:right="641" w:firstLine="0" w:firstLineChars="0"/>
              <w:textAlignment w:val="auto"/>
              <w:rPr>
                <w:rFonts w:hint="eastAsia" w:ascii="楷体" w:hAnsi="楷体" w:eastAsia="楷体" w:cs="Times New Roman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3.科研产出情况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left="0" w:leftChars="0" w:right="641" w:firstLine="0" w:firstLineChars="0"/>
              <w:textAlignment w:val="auto"/>
              <w:rPr>
                <w:rFonts w:hint="default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以下部分，填写科研创新平台负责人、校内外成员近三年作为第一负责人获得的相关科研项目、论文、著作、奖励、智库成果、专利等情况，各限填3项，并提供相关支撑材料。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right="0" w:rightChars="0"/>
              <w:jc w:val="center"/>
              <w:textAlignment w:val="baseline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项目名称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right="0" w:rightChars="0"/>
              <w:jc w:val="center"/>
              <w:textAlignment w:val="baseline"/>
              <w:rPr>
                <w:rFonts w:hint="eastAsia" w:ascii="黑体" w:hAnsi="宋体" w:eastAsia="宋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含省部级及以上纵向；横向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right="0" w:rightChars="0"/>
              <w:jc w:val="center"/>
              <w:textAlignment w:val="baseline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负责人</w:t>
            </w: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right="0" w:rightChars="0"/>
              <w:jc w:val="center"/>
              <w:textAlignment w:val="baseline"/>
              <w:rPr>
                <w:rFonts w:hint="default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项目来源/委托单位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right="0" w:righ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计划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时间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right="0" w:righ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（yyyy.mm-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right="0" w:rightChars="0"/>
              <w:jc w:val="center"/>
              <w:textAlignment w:val="baseline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yyyy.mm）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right="0" w:rightChars="0"/>
              <w:jc w:val="center"/>
              <w:textAlignment w:val="baseline"/>
              <w:rPr>
                <w:rFonts w:hint="eastAsia" w:ascii="宋体" w:hAnsi="宋体" w:eastAsia="宋体" w:cs="宋体"/>
                <w:spacing w:val="6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val="en-US" w:eastAsia="zh-CN"/>
              </w:rPr>
              <w:t>到账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经费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right="0" w:rightChars="0"/>
              <w:jc w:val="center"/>
              <w:textAlignment w:val="baseline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val="en-US" w:eastAsia="zh-CN"/>
              </w:rPr>
              <w:t>不含匹配经费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2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2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2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论文名称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宋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北核及以上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作者</w:t>
            </w: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发表刊物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发表时间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lang w:val="en-US" w:eastAsia="zh-CN"/>
              </w:rPr>
              <w:t>(yyyy.mm)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lang w:val="en-US" w:eastAsia="zh-CN"/>
              </w:rPr>
              <w:t>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著作名称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作者</w:t>
            </w: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出版社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pacing w:val="5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出版时间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lang w:val="en-US" w:eastAsia="zh-CN"/>
              </w:rPr>
              <w:t>(yyyy.mm)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spacing w:val="4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lang w:val="en-US" w:eastAsia="zh-CN"/>
              </w:rPr>
              <w:t>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baseline"/>
              <w:rPr>
                <w:rFonts w:ascii="宋体" w:hAnsi="宋体" w:eastAsia="宋体" w:cs="宋体"/>
                <w:spacing w:val="1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获奖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val="en-US" w:eastAsia="zh-CN"/>
              </w:rPr>
              <w:t>科研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成果名称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baseline"/>
              <w:rPr>
                <w:rFonts w:hint="eastAsia" w:ascii="宋体" w:hAnsi="宋体" w:eastAsia="宋体" w:cs="宋体"/>
                <w:spacing w:val="1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（省部级及以上）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baseline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完成人</w:t>
            </w: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奖项名称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获奖</w:t>
            </w: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  <w:t>时间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lang w:val="en-US" w:eastAsia="zh-CN"/>
              </w:rPr>
              <w:t>(yyyy.mm)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baseline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</w:tc>
        <w:tc>
          <w:tcPr>
            <w:tcW w:w="22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baseline"/>
              <w:rPr>
                <w:rFonts w:hint="eastAsia" w:ascii="宋体" w:hAnsi="宋体" w:eastAsia="宋体" w:cs="宋体"/>
                <w:spacing w:val="1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val="en-US" w:eastAsia="zh-CN"/>
              </w:rPr>
              <w:t>咨询报告名称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val="en-US" w:eastAsia="zh-CN"/>
              </w:rPr>
              <w:t>（市级及以上领导肯定性批示或正式文件采用）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before="171" w:line="219" w:lineRule="auto"/>
              <w:ind w:left="54" w:lef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完成人</w:t>
            </w:r>
          </w:p>
        </w:tc>
        <w:tc>
          <w:tcPr>
            <w:tcW w:w="2226" w:type="dxa"/>
            <w:noWrap w:val="0"/>
            <w:vAlign w:val="center"/>
          </w:tcPr>
          <w:p>
            <w:pPr>
              <w:spacing w:before="171" w:line="219" w:lineRule="auto"/>
              <w:ind w:left="54" w:lef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领导级别或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val="en-US" w:eastAsia="zh-CN"/>
              </w:rPr>
              <w:t>正式采用文件名称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批示时间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lang w:val="en-US" w:eastAsia="zh-CN"/>
              </w:rPr>
              <w:t>(yyyy.mm.dd)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spacing w:val="4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  <w:t>转化应用情况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14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226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14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226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14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226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center"/>
          </w:tcPr>
          <w:p>
            <w:pPr>
              <w:spacing w:before="171" w:line="219" w:lineRule="auto"/>
              <w:ind w:left="54" w:lef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国家发明专利名称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before="171" w:line="219" w:lineRule="auto"/>
              <w:ind w:left="54" w:lef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发明人</w:t>
            </w:r>
          </w:p>
        </w:tc>
        <w:tc>
          <w:tcPr>
            <w:tcW w:w="2226" w:type="dxa"/>
            <w:noWrap w:val="0"/>
            <w:vAlign w:val="center"/>
          </w:tcPr>
          <w:p>
            <w:pPr>
              <w:spacing w:before="171" w:line="219" w:lineRule="auto"/>
              <w:ind w:left="54" w:lef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类型（发明专利、实用新型专利、外观设计专利）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spacing w:before="171" w:line="219" w:lineRule="auto"/>
              <w:ind w:left="54" w:lef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授权时间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spacing w:before="171" w:line="219" w:lineRule="auto"/>
              <w:ind w:left="54" w:lef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转化时间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14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226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73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14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226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before="171" w:line="219" w:lineRule="auto"/>
              <w:ind w:left="54" w:lef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641" w:firstLine="0" w:firstLineChars="0"/>
        <w:textAlignment w:val="auto"/>
        <w:rPr>
          <w:rFonts w:hint="eastAsia" w:ascii="黑体" w:hAnsi="宋体" w:eastAsia="黑体"/>
          <w:bCs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bCs/>
          <w:sz w:val="28"/>
          <w:szCs w:val="28"/>
          <w:lang w:val="en-US" w:eastAsia="zh-CN"/>
        </w:rPr>
        <w:t>四、建设目标（1000字以内）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641" w:firstLine="0" w:firstLineChars="0"/>
              <w:textAlignment w:val="auto"/>
              <w:rPr>
                <w:rFonts w:hint="default" w:ascii="楷体" w:hAnsi="楷体" w:eastAsia="楷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2"/>
                <w:sz w:val="21"/>
                <w:szCs w:val="21"/>
                <w:lang w:val="en-US" w:eastAsia="zh-CN" w:bidi="ar-SA"/>
              </w:rPr>
              <w:t>3年建设周期内在科研项目、成果产出、社会服务、学术交流、工作机制创新等方面的预期成绩（含定性和定量指标，其中定量指标可参考申报通知中“年度考核合格基准条件”确定），学校将把此部分内容纳入《上外贤达学院科研创新平台建设目标责任书》，并依此进行考核管理。</w:t>
            </w: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right="641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default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default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12"/>
              <w:spacing w:after="289" w:afterLines="50" w:line="225" w:lineRule="atLeast"/>
              <w:ind w:left="0" w:leftChars="0" w:right="641" w:firstLine="0" w:firstLineChars="0"/>
              <w:rPr>
                <w:rFonts w:hint="default" w:ascii="黑体" w:hAnsi="宋体" w:eastAsia="黑体" w:cs="Times New Roman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12"/>
        <w:spacing w:after="289" w:afterLines="50" w:line="225" w:lineRule="atLeast"/>
        <w:ind w:right="641" w:firstLine="0" w:firstLineChars="0"/>
        <w:rPr>
          <w:rFonts w:hint="default" w:ascii="黑体" w:hAnsi="宋体" w:eastAsia="黑体"/>
          <w:bCs/>
          <w:sz w:val="28"/>
          <w:szCs w:val="28"/>
          <w:lang w:val="en-US" w:eastAsia="zh-CN"/>
        </w:rPr>
      </w:pPr>
    </w:p>
    <w:p>
      <w:pPr>
        <w:pStyle w:val="12"/>
        <w:spacing w:after="289" w:afterLines="50" w:line="225" w:lineRule="atLeast"/>
        <w:ind w:right="641" w:firstLine="0" w:firstLineChars="0"/>
        <w:rPr>
          <w:rFonts w:hint="default" w:ascii="黑体" w:hAnsi="宋体" w:eastAsia="黑体"/>
          <w:bCs/>
          <w:sz w:val="28"/>
          <w:szCs w:val="28"/>
          <w:lang w:val="en-US" w:eastAsia="zh-CN"/>
        </w:rPr>
      </w:pPr>
    </w:p>
    <w:p>
      <w:pPr>
        <w:pStyle w:val="12"/>
        <w:spacing w:after="289" w:afterLines="50" w:line="225" w:lineRule="atLeast"/>
        <w:ind w:right="641" w:firstLine="0" w:firstLineChars="0"/>
        <w:rPr>
          <w:rFonts w:hint="default" w:ascii="黑体" w:hAnsi="宋体" w:eastAsia="黑体"/>
          <w:bCs/>
          <w:sz w:val="28"/>
          <w:szCs w:val="28"/>
          <w:lang w:val="en-US" w:eastAsia="zh-CN"/>
        </w:rPr>
      </w:pPr>
    </w:p>
    <w:p>
      <w:pPr>
        <w:pStyle w:val="12"/>
        <w:spacing w:after="289" w:afterLines="50" w:line="225" w:lineRule="atLeast"/>
        <w:ind w:right="641" w:firstLine="0" w:firstLineChars="0"/>
        <w:rPr>
          <w:rFonts w:hint="default" w:ascii="黑体" w:hAnsi="宋体" w:eastAsia="黑体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/>
          <w:bCs/>
          <w:sz w:val="28"/>
          <w:szCs w:val="28"/>
          <w:lang w:eastAsia="zh-CN"/>
        </w:rPr>
      </w:pPr>
      <w:r>
        <w:rPr>
          <w:rFonts w:hint="eastAsia" w:ascii="黑体" w:hAnsi="宋体" w:eastAsia="黑体"/>
          <w:bCs/>
          <w:sz w:val="28"/>
          <w:szCs w:val="28"/>
          <w:lang w:val="en-US" w:eastAsia="zh-CN"/>
        </w:rPr>
        <w:t>五</w:t>
      </w:r>
      <w:r>
        <w:rPr>
          <w:rFonts w:hint="eastAsia" w:ascii="黑体" w:hAnsi="宋体" w:eastAsia="黑体"/>
          <w:bCs/>
          <w:sz w:val="28"/>
          <w:szCs w:val="28"/>
        </w:rPr>
        <w:t>、建设计划</w:t>
      </w:r>
      <w:r>
        <w:rPr>
          <w:rFonts w:hint="eastAsia" w:ascii="黑体" w:hAnsi="宋体" w:eastAsia="黑体"/>
          <w:bCs/>
          <w:sz w:val="28"/>
          <w:szCs w:val="28"/>
          <w:lang w:eastAsia="zh-CN"/>
        </w:rPr>
        <w:t>（</w:t>
      </w:r>
      <w:r>
        <w:rPr>
          <w:rFonts w:hint="eastAsia" w:ascii="黑体" w:hAnsi="宋体" w:eastAsia="黑体"/>
          <w:bCs/>
          <w:sz w:val="28"/>
          <w:szCs w:val="28"/>
          <w:lang w:val="en-US" w:eastAsia="zh-CN"/>
        </w:rPr>
        <w:t>1000字以内</w:t>
      </w:r>
      <w:r>
        <w:rPr>
          <w:rFonts w:hint="eastAsia" w:ascii="黑体" w:hAnsi="宋体" w:eastAsia="黑体"/>
          <w:bCs/>
          <w:sz w:val="28"/>
          <w:szCs w:val="28"/>
          <w:lang w:eastAsia="zh-CN"/>
        </w:rPr>
        <w:t>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641" w:firstLine="0" w:firstLineChars="0"/>
              <w:textAlignment w:val="auto"/>
              <w:rPr>
                <w:rFonts w:hint="eastAsia" w:ascii="楷体" w:hAnsi="楷体" w:eastAsia="楷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2"/>
                <w:sz w:val="21"/>
                <w:szCs w:val="21"/>
                <w:lang w:val="en-US" w:eastAsia="zh-CN" w:bidi="ar-SA"/>
              </w:rPr>
              <w:t>重点阐述平台在3年建设周期内的研究工作计划、进度安排和具体措施等。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left="0" w:leftChars="0" w:right="641"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tbl>
      <w:tblPr>
        <w:tblStyle w:val="6"/>
        <w:tblW w:w="9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3926"/>
        <w:gridCol w:w="2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21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时间阶段</w:t>
            </w:r>
          </w:p>
        </w:tc>
        <w:tc>
          <w:tcPr>
            <w:tcW w:w="39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主要工作内容</w:t>
            </w:r>
          </w:p>
        </w:tc>
        <w:tc>
          <w:tcPr>
            <w:tcW w:w="294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考核指标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1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26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1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26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1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26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1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26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1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26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1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26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42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/>
          <w:bCs/>
          <w:sz w:val="28"/>
          <w:szCs w:val="28"/>
          <w:lang w:eastAsia="zh-CN"/>
        </w:rPr>
      </w:pPr>
      <w:r>
        <w:rPr>
          <w:rFonts w:hint="eastAsia" w:ascii="黑体" w:hAnsi="宋体" w:eastAsia="黑体"/>
          <w:bCs/>
          <w:sz w:val="28"/>
          <w:szCs w:val="28"/>
          <w:lang w:val="en-US" w:eastAsia="zh-CN"/>
        </w:rPr>
        <w:t>六</w:t>
      </w:r>
      <w:r>
        <w:rPr>
          <w:rFonts w:hint="eastAsia" w:ascii="黑体" w:hAnsi="宋体" w:eastAsia="黑体"/>
          <w:bCs/>
          <w:sz w:val="28"/>
          <w:szCs w:val="28"/>
        </w:rPr>
        <w:t>、建设</w:t>
      </w:r>
      <w:r>
        <w:rPr>
          <w:rFonts w:hint="eastAsia" w:ascii="黑体" w:hAnsi="宋体" w:eastAsia="黑体"/>
          <w:bCs/>
          <w:sz w:val="28"/>
          <w:szCs w:val="28"/>
          <w:lang w:val="en-US" w:eastAsia="zh-CN"/>
        </w:rPr>
        <w:t>保障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8"/>
                <w:szCs w:val="28"/>
                <w:lang w:val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zh-CN"/>
              </w:rPr>
              <w:t>组织方式、管理措施、合作机制、经费筹措等。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left="0" w:leftChars="0" w:right="641"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tLeast"/>
              <w:ind w:right="641"/>
              <w:textAlignment w:val="auto"/>
              <w:rPr>
                <w:rFonts w:hint="eastAsia" w:ascii="黑体" w:hAnsi="宋体" w:eastAsia="黑体" w:cs="Times New Roman"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autoSpaceDE w:val="0"/>
        <w:autoSpaceDN w:val="0"/>
        <w:adjustRightInd w:val="0"/>
        <w:ind w:left="301" w:leftChars="10" w:hanging="280" w:hangingChars="100"/>
        <w:rPr>
          <w:rFonts w:hint="eastAsia" w:ascii="黑体" w:hAnsi="黑体" w:eastAsia="黑体"/>
          <w:bCs/>
          <w:sz w:val="28"/>
          <w:lang w:val="en-US" w:eastAsia="zh-CN"/>
        </w:rPr>
      </w:pPr>
    </w:p>
    <w:p>
      <w:pPr>
        <w:autoSpaceDE w:val="0"/>
        <w:autoSpaceDN w:val="0"/>
        <w:adjustRightInd w:val="0"/>
        <w:ind w:left="301" w:leftChars="10" w:hanging="280" w:hangingChars="100"/>
        <w:rPr>
          <w:rFonts w:hint="eastAsia" w:ascii="黑体" w:hAnsi="黑体" w:eastAsia="黑体"/>
          <w:bCs/>
          <w:sz w:val="28"/>
          <w:lang w:val="en-US" w:eastAsia="zh-CN"/>
        </w:rPr>
      </w:pPr>
    </w:p>
    <w:p>
      <w:pPr>
        <w:autoSpaceDE w:val="0"/>
        <w:autoSpaceDN w:val="0"/>
        <w:adjustRightInd w:val="0"/>
        <w:ind w:left="301" w:leftChars="10" w:hanging="280" w:hangingChars="100"/>
        <w:rPr>
          <w:rFonts w:hint="eastAsia" w:ascii="黑体" w:hAnsi="黑体" w:eastAsia="黑体"/>
          <w:bCs/>
          <w:sz w:val="28"/>
          <w:lang w:val="en-US" w:eastAsia="zh-CN"/>
        </w:rPr>
      </w:pPr>
    </w:p>
    <w:p>
      <w:pPr>
        <w:autoSpaceDE w:val="0"/>
        <w:autoSpaceDN w:val="0"/>
        <w:adjustRightInd w:val="0"/>
        <w:ind w:left="301" w:leftChars="10" w:hanging="280" w:hangingChars="100"/>
        <w:rPr>
          <w:rFonts w:hint="eastAsia" w:ascii="黑体" w:hAnsi="黑体" w:eastAsia="黑体"/>
          <w:bCs/>
          <w:sz w:val="28"/>
          <w:lang w:val="en-US" w:eastAsia="zh-CN"/>
        </w:rPr>
      </w:pPr>
    </w:p>
    <w:p>
      <w:pPr>
        <w:autoSpaceDE w:val="0"/>
        <w:autoSpaceDN w:val="0"/>
        <w:adjustRightInd w:val="0"/>
        <w:ind w:left="301" w:leftChars="10" w:hanging="280" w:hangingChars="100"/>
        <w:rPr>
          <w:rFonts w:hint="eastAsia" w:ascii="黑体" w:hAnsi="黑体" w:eastAsia="黑体"/>
          <w:bCs/>
          <w:sz w:val="28"/>
          <w:lang w:val="en-US" w:eastAsia="zh-CN"/>
        </w:rPr>
      </w:pPr>
    </w:p>
    <w:p>
      <w:pPr>
        <w:autoSpaceDE w:val="0"/>
        <w:autoSpaceDN w:val="0"/>
        <w:adjustRightInd w:val="0"/>
        <w:rPr>
          <w:rFonts w:hint="eastAsia" w:ascii="黑体" w:hAnsi="黑体" w:eastAsia="黑体"/>
          <w:bCs/>
          <w:sz w:val="28"/>
          <w:lang w:val="en-US" w:eastAsia="zh-CN"/>
        </w:rPr>
      </w:pPr>
    </w:p>
    <w:p>
      <w:pPr>
        <w:autoSpaceDE w:val="0"/>
        <w:autoSpaceDN w:val="0"/>
        <w:adjustRightInd w:val="0"/>
        <w:rPr>
          <w:rFonts w:hint="eastAsia" w:ascii="黑体" w:hAnsi="黑体" w:eastAsia="黑体"/>
          <w:bCs/>
          <w:sz w:val="28"/>
          <w:lang w:val="en-US" w:eastAsia="zh-CN"/>
        </w:rPr>
      </w:pPr>
    </w:p>
    <w:p>
      <w:pPr>
        <w:autoSpaceDE w:val="0"/>
        <w:autoSpaceDN w:val="0"/>
        <w:adjustRightInd w:val="0"/>
        <w:ind w:left="301" w:leftChars="10" w:hanging="280" w:hangingChars="100"/>
        <w:rPr>
          <w:rFonts w:ascii="仿宋" w:hAnsi="仿宋" w:eastAsia="仿宋"/>
          <w:b/>
          <w:bCs/>
          <w:sz w:val="28"/>
        </w:rPr>
      </w:pPr>
      <w:r>
        <w:rPr>
          <w:rFonts w:hint="eastAsia" w:ascii="黑体" w:hAnsi="黑体" w:eastAsia="黑体"/>
          <w:bCs/>
          <w:sz w:val="28"/>
          <w:lang w:val="en-US" w:eastAsia="zh-CN"/>
        </w:rPr>
        <w:t>七</w:t>
      </w:r>
      <w:r>
        <w:rPr>
          <w:rFonts w:hint="eastAsia" w:ascii="黑体" w:hAnsi="黑体" w:eastAsia="黑体"/>
          <w:bCs/>
          <w:sz w:val="28"/>
        </w:rPr>
        <w:t xml:space="preserve">、经费预算及用途  </w:t>
      </w:r>
      <w:r>
        <w:rPr>
          <w:rFonts w:hint="eastAsia" w:ascii="仿宋" w:hAnsi="仿宋" w:eastAsia="仿宋"/>
          <w:b/>
          <w:bCs/>
          <w:sz w:val="28"/>
        </w:rPr>
        <w:t xml:space="preserve">                                   </w:t>
      </w:r>
      <w:r>
        <w:rPr>
          <w:rFonts w:hint="eastAsia" w:ascii="仿宋" w:hAnsi="仿宋" w:eastAsia="仿宋"/>
          <w:sz w:val="24"/>
        </w:rPr>
        <w:t>单位：万元</w:t>
      </w:r>
    </w:p>
    <w:tbl>
      <w:tblPr>
        <w:tblStyle w:val="6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1680"/>
        <w:gridCol w:w="168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46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预算科目</w:t>
            </w:r>
          </w:p>
        </w:tc>
        <w:tc>
          <w:tcPr>
            <w:tcW w:w="50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计划经费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46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一、计划经费支出</w:t>
            </w:r>
          </w:p>
        </w:tc>
        <w:tc>
          <w:tcPr>
            <w:tcW w:w="50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468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1、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资源整合及基本运行</w:t>
            </w:r>
          </w:p>
        </w:tc>
        <w:tc>
          <w:tcPr>
            <w:tcW w:w="504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46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2、成果发表</w:t>
            </w:r>
          </w:p>
        </w:tc>
        <w:tc>
          <w:tcPr>
            <w:tcW w:w="50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468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3、学术交流</w:t>
            </w:r>
            <w:bookmarkStart w:id="1" w:name="_GoBack"/>
            <w:bookmarkEnd w:id="1"/>
          </w:p>
        </w:tc>
        <w:tc>
          <w:tcPr>
            <w:tcW w:w="50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468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4、人才培养</w:t>
            </w:r>
          </w:p>
        </w:tc>
        <w:tc>
          <w:tcPr>
            <w:tcW w:w="50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46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5、</w:t>
            </w:r>
            <w:r>
              <w:rPr>
                <w:rFonts w:ascii="仿宋" w:hAnsi="仿宋" w:eastAsia="仿宋"/>
                <w:sz w:val="24"/>
              </w:rPr>
              <w:t>小型仪器设备与图书资料购置费</w:t>
            </w:r>
          </w:p>
        </w:tc>
        <w:tc>
          <w:tcPr>
            <w:tcW w:w="50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46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6、其它</w:t>
            </w:r>
          </w:p>
        </w:tc>
        <w:tc>
          <w:tcPr>
            <w:tcW w:w="50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46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经费合计</w:t>
            </w:r>
          </w:p>
        </w:tc>
        <w:tc>
          <w:tcPr>
            <w:tcW w:w="50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468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二、计划经费使用年度安排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bookmarkStart w:id="0" w:name="FEE_SUM"/>
            <w:bookmarkEnd w:id="0"/>
            <w:r>
              <w:rPr>
                <w:rFonts w:hint="eastAsia" w:ascii="仿宋" w:hAnsi="仿宋" w:eastAsia="仿宋"/>
                <w:sz w:val="24"/>
              </w:rPr>
              <w:t>第1年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第2年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46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经费额度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/>
          <w:b w:val="0"/>
          <w:bCs/>
          <w:sz w:val="28"/>
          <w:szCs w:val="28"/>
          <w:lang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 w:cs="Times New Roman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 w:cs="Times New Roman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 w:cs="Times New Roman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 w:cs="Times New Roman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 w:cs="Times New Roman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 w:cs="Times New Roman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 w:cs="Times New Roman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 w:cs="Times New Roman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 w:cs="Times New Roman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 w:cs="Times New Roman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 w:cs="Times New Roman"/>
          <w:bCs/>
          <w:sz w:val="28"/>
          <w:szCs w:val="28"/>
          <w:lang w:val="zh-CN"/>
        </w:rPr>
      </w:pPr>
      <w:r>
        <w:rPr>
          <w:rFonts w:hint="eastAsia" w:ascii="黑体" w:hAnsi="宋体" w:eastAsia="黑体" w:cs="Times New Roman"/>
          <w:bCs/>
          <w:sz w:val="28"/>
          <w:szCs w:val="28"/>
          <w:lang w:val="en-US" w:eastAsia="zh-CN"/>
        </w:rPr>
        <w:t>八</w:t>
      </w:r>
      <w:r>
        <w:rPr>
          <w:rFonts w:hint="eastAsia" w:ascii="黑体" w:hAnsi="宋体" w:eastAsia="黑体" w:cs="Times New Roman"/>
          <w:bCs/>
          <w:sz w:val="28"/>
          <w:szCs w:val="28"/>
          <w:lang w:val="zh-CN"/>
        </w:rPr>
        <w:t>、联合共建单位简介及意见（如有多个共建单位可以复制本页）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  <w:t>1</w:t>
            </w:r>
            <w:r>
              <w:rPr>
                <w:rFonts w:hint="eastAsia" w:ascii="Calibri" w:hAnsi="Calibri" w:eastAsia="宋体" w:cs="Times New Roman"/>
                <w:kern w:val="0"/>
                <w:sz w:val="36"/>
                <w:szCs w:val="36"/>
                <w:lang w:val="zh-CN"/>
              </w:rPr>
              <w:t>.</w:t>
            </w:r>
            <w:r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  <w:t>联合共建单位简介</w:t>
            </w: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  <w:t>2</w:t>
            </w:r>
            <w:r>
              <w:rPr>
                <w:rFonts w:hint="eastAsia" w:ascii="Calibri" w:hAnsi="Calibri" w:eastAsia="宋体" w:cs="Times New Roman"/>
                <w:kern w:val="0"/>
                <w:sz w:val="32"/>
                <w:szCs w:val="32"/>
                <w:lang w:val="zh-CN"/>
              </w:rPr>
              <w:t>.</w:t>
            </w:r>
            <w:r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  <w:t>联合共建该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科研平台</w:t>
            </w:r>
            <w:r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  <w:t>的基础和条件</w:t>
            </w: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rPr>
                <w:rFonts w:ascii="Calibri" w:hAnsi="Calibri" w:eastAsia="宋体" w:cs="Times New Roman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2" w:hRule="atLeast"/>
        </w:trPr>
        <w:tc>
          <w:tcPr>
            <w:tcW w:w="863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  <w:t>联合共建单位意见：</w:t>
            </w: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560" w:firstLineChars="190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  <w:t>联合共建单位（盖章）</w:t>
            </w:r>
          </w:p>
          <w:p>
            <w:pPr>
              <w:autoSpaceDE w:val="0"/>
              <w:autoSpaceDN w:val="0"/>
              <w:adjustRightInd w:val="0"/>
              <w:ind w:firstLine="5760" w:firstLineChars="2400"/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  <w:t xml:space="preserve">  月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Calibri" w:hAnsi="Calibri" w:eastAsia="宋体" w:cs="Times New Roman"/>
                <w:kern w:val="0"/>
                <w:sz w:val="24"/>
                <w:szCs w:val="24"/>
                <w:lang w:val="zh-CN"/>
              </w:rPr>
              <w:t xml:space="preserve">  日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hAnsi="Calibri" w:eastAsia="宋体" w:cs="Times New Roman"/>
                <w:szCs w:val="22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/>
          <w:bCs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5" w:lineRule="atLeast"/>
        <w:ind w:right="641" w:firstLine="0" w:firstLineChars="0"/>
        <w:textAlignment w:val="auto"/>
        <w:rPr>
          <w:rFonts w:hint="eastAsia" w:ascii="黑体" w:hAnsi="宋体" w:eastAsia="黑体"/>
          <w:bCs/>
          <w:sz w:val="28"/>
          <w:szCs w:val="28"/>
        </w:rPr>
      </w:pPr>
      <w:r>
        <w:rPr>
          <w:rFonts w:hint="eastAsia" w:ascii="黑体" w:hAnsi="宋体" w:eastAsia="黑体"/>
          <w:bCs/>
          <w:sz w:val="28"/>
          <w:szCs w:val="28"/>
          <w:lang w:val="en-US" w:eastAsia="zh-CN"/>
        </w:rPr>
        <w:t>九</w:t>
      </w:r>
      <w:r>
        <w:rPr>
          <w:rFonts w:hint="eastAsia" w:ascii="黑体" w:hAnsi="宋体" w:eastAsia="黑体"/>
          <w:bCs/>
          <w:sz w:val="28"/>
          <w:szCs w:val="28"/>
        </w:rPr>
        <w:t>、</w:t>
      </w:r>
      <w:r>
        <w:rPr>
          <w:rFonts w:hint="eastAsia" w:ascii="黑体" w:hAnsi="宋体" w:eastAsia="黑体"/>
          <w:bCs/>
          <w:sz w:val="28"/>
          <w:szCs w:val="28"/>
          <w:lang w:val="en-US" w:eastAsia="zh-CN"/>
        </w:rPr>
        <w:t>审批</w:t>
      </w:r>
      <w:r>
        <w:rPr>
          <w:rFonts w:hint="eastAsia" w:ascii="黑体" w:hAnsi="宋体" w:eastAsia="黑体"/>
          <w:bCs/>
          <w:sz w:val="28"/>
          <w:szCs w:val="28"/>
        </w:rPr>
        <w:t>意见</w:t>
      </w:r>
    </w:p>
    <w:tbl>
      <w:tblPr>
        <w:tblStyle w:val="6"/>
        <w:tblW w:w="89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89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2" w:beforeLines="50" w:line="240" w:lineRule="auto"/>
              <w:textAlignment w:val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依托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2" w:beforeLines="50" w:line="240" w:lineRule="auto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对所申报平台的研究方向、建设目标、建设计划及意识形态等进行论证、审核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before="289" w:beforeLines="50" w:after="289" w:afterLines="50" w:line="150" w:lineRule="atLeas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负责人（签字）     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单位（公章）       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年   月   日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8969" w:type="dxa"/>
            <w:noWrap w:val="0"/>
            <w:vAlign w:val="top"/>
          </w:tcPr>
          <w:p>
            <w:pPr>
              <w:spacing w:before="289" w:beforeLines="50" w:after="289" w:afterLines="50" w:line="150" w:lineRule="atLeast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学校审核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意见：</w:t>
            </w: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before="289" w:beforeLines="50" w:after="289" w:afterLines="50" w:line="150" w:lineRule="atLeast"/>
              <w:ind w:firstLine="1920" w:firstLineChars="8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单位（公章）       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年   月   日</w:t>
            </w:r>
          </w:p>
        </w:tc>
      </w:tr>
    </w:tbl>
    <w:p>
      <w:pPr>
        <w:spacing w:line="360" w:lineRule="auto"/>
        <w:rPr>
          <w:rFonts w:hint="eastAsia" w:ascii="黑体" w:hAnsi="黑体" w:eastAsia="黑体"/>
          <w:b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531" w:right="1474" w:bottom="1985" w:left="1588" w:header="851" w:footer="1701" w:gutter="0"/>
      <w:pgNumType w:start="0"/>
      <w:cols w:space="720" w:num="1"/>
      <w:titlePg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1B9418-6CDF-4A53-B607-86C4AB6ADF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BBB09CA-9723-4E32-B69F-08092D1DD601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09A6BEC-3A40-434C-B515-4057F687B3A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33DA204B-09F6-482A-B557-164D73749E8D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86874FC1-11C7-405A-B7DB-A2665CDDEB5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7773D086-6DCE-4635-A991-0C2A3B2688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09190668-2771-4B85-9343-72010A7A9AF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A633C72D-AC8F-4C97-A736-D132127949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jc w:val="center"/>
      <w:rPr>
        <w:rStyle w:val="9"/>
        <w:rFonts w:hint="eastAsia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4D98A7"/>
    <w:multiLevelType w:val="singleLevel"/>
    <w:tmpl w:val="4C4D98A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60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4YjYyYzJiNjA5MjMyMGIxYjRhMjg2Mjk0MTk3OGQifQ=="/>
  </w:docVars>
  <w:rsids>
    <w:rsidRoot w:val="00406034"/>
    <w:rsid w:val="0006223C"/>
    <w:rsid w:val="00072B1C"/>
    <w:rsid w:val="000B341F"/>
    <w:rsid w:val="00113BD1"/>
    <w:rsid w:val="00121C27"/>
    <w:rsid w:val="001239D6"/>
    <w:rsid w:val="0014194E"/>
    <w:rsid w:val="00164FB3"/>
    <w:rsid w:val="00172AB7"/>
    <w:rsid w:val="001920D3"/>
    <w:rsid w:val="001D4AC7"/>
    <w:rsid w:val="001E6E58"/>
    <w:rsid w:val="0020115D"/>
    <w:rsid w:val="00231B9A"/>
    <w:rsid w:val="00252DBB"/>
    <w:rsid w:val="002876B0"/>
    <w:rsid w:val="00294FD1"/>
    <w:rsid w:val="00297C23"/>
    <w:rsid w:val="003051E5"/>
    <w:rsid w:val="0031242D"/>
    <w:rsid w:val="00316FA1"/>
    <w:rsid w:val="00322C9D"/>
    <w:rsid w:val="003326A5"/>
    <w:rsid w:val="00360818"/>
    <w:rsid w:val="003608E8"/>
    <w:rsid w:val="00362A00"/>
    <w:rsid w:val="003630D4"/>
    <w:rsid w:val="00365836"/>
    <w:rsid w:val="00370D3B"/>
    <w:rsid w:val="003C330C"/>
    <w:rsid w:val="003F34E9"/>
    <w:rsid w:val="00406034"/>
    <w:rsid w:val="00432EBB"/>
    <w:rsid w:val="00441B3F"/>
    <w:rsid w:val="00455385"/>
    <w:rsid w:val="0046169C"/>
    <w:rsid w:val="0047282A"/>
    <w:rsid w:val="004A4B0D"/>
    <w:rsid w:val="004B218A"/>
    <w:rsid w:val="004C5408"/>
    <w:rsid w:val="004E19FB"/>
    <w:rsid w:val="005062F6"/>
    <w:rsid w:val="00530759"/>
    <w:rsid w:val="0054353A"/>
    <w:rsid w:val="00563384"/>
    <w:rsid w:val="005A3CCF"/>
    <w:rsid w:val="006078BF"/>
    <w:rsid w:val="00635CA1"/>
    <w:rsid w:val="00674F5F"/>
    <w:rsid w:val="006B420B"/>
    <w:rsid w:val="006C3800"/>
    <w:rsid w:val="006C4828"/>
    <w:rsid w:val="006C7CD8"/>
    <w:rsid w:val="006F46AF"/>
    <w:rsid w:val="007119B9"/>
    <w:rsid w:val="00712EC5"/>
    <w:rsid w:val="00723AAE"/>
    <w:rsid w:val="007738A7"/>
    <w:rsid w:val="007973D7"/>
    <w:rsid w:val="007A1BA1"/>
    <w:rsid w:val="007C5678"/>
    <w:rsid w:val="007F29A2"/>
    <w:rsid w:val="0080151C"/>
    <w:rsid w:val="00803C0E"/>
    <w:rsid w:val="00814762"/>
    <w:rsid w:val="00832748"/>
    <w:rsid w:val="00861FF3"/>
    <w:rsid w:val="00874410"/>
    <w:rsid w:val="00875AD2"/>
    <w:rsid w:val="008779A7"/>
    <w:rsid w:val="008D710D"/>
    <w:rsid w:val="008E2643"/>
    <w:rsid w:val="008F7247"/>
    <w:rsid w:val="00900BFF"/>
    <w:rsid w:val="00910A3F"/>
    <w:rsid w:val="009C63D7"/>
    <w:rsid w:val="009D3118"/>
    <w:rsid w:val="00A14B5D"/>
    <w:rsid w:val="00A30B4A"/>
    <w:rsid w:val="00A314D6"/>
    <w:rsid w:val="00A33162"/>
    <w:rsid w:val="00A41845"/>
    <w:rsid w:val="00A47FC4"/>
    <w:rsid w:val="00A5424E"/>
    <w:rsid w:val="00AD7141"/>
    <w:rsid w:val="00AE205A"/>
    <w:rsid w:val="00AE20A3"/>
    <w:rsid w:val="00AE41B2"/>
    <w:rsid w:val="00AE564A"/>
    <w:rsid w:val="00AF280F"/>
    <w:rsid w:val="00AF6D3F"/>
    <w:rsid w:val="00AF7DF4"/>
    <w:rsid w:val="00B26294"/>
    <w:rsid w:val="00B80AFA"/>
    <w:rsid w:val="00BE670B"/>
    <w:rsid w:val="00C25E43"/>
    <w:rsid w:val="00C26830"/>
    <w:rsid w:val="00C30F22"/>
    <w:rsid w:val="00C54ED7"/>
    <w:rsid w:val="00C66E0E"/>
    <w:rsid w:val="00C84465"/>
    <w:rsid w:val="00C90C1E"/>
    <w:rsid w:val="00CF05B9"/>
    <w:rsid w:val="00D14278"/>
    <w:rsid w:val="00D356C4"/>
    <w:rsid w:val="00D77F3B"/>
    <w:rsid w:val="00DA67BF"/>
    <w:rsid w:val="00DB5686"/>
    <w:rsid w:val="00DE439A"/>
    <w:rsid w:val="00DF345D"/>
    <w:rsid w:val="00E00359"/>
    <w:rsid w:val="00E23D9A"/>
    <w:rsid w:val="00E24D48"/>
    <w:rsid w:val="00E36168"/>
    <w:rsid w:val="00E55078"/>
    <w:rsid w:val="00E64345"/>
    <w:rsid w:val="00E671DE"/>
    <w:rsid w:val="00E77131"/>
    <w:rsid w:val="00E830FB"/>
    <w:rsid w:val="00EA0F4C"/>
    <w:rsid w:val="00EC3E8F"/>
    <w:rsid w:val="00F229EA"/>
    <w:rsid w:val="00F24481"/>
    <w:rsid w:val="00F347BC"/>
    <w:rsid w:val="00F4491F"/>
    <w:rsid w:val="00F465BF"/>
    <w:rsid w:val="00F86B2B"/>
    <w:rsid w:val="00FC38BC"/>
    <w:rsid w:val="01DF6E57"/>
    <w:rsid w:val="02320A5F"/>
    <w:rsid w:val="03216C41"/>
    <w:rsid w:val="06C928EE"/>
    <w:rsid w:val="0A59408D"/>
    <w:rsid w:val="0B3723CF"/>
    <w:rsid w:val="0BA74939"/>
    <w:rsid w:val="0D7F60CB"/>
    <w:rsid w:val="0DB25F8E"/>
    <w:rsid w:val="0E1F739B"/>
    <w:rsid w:val="0FA97864"/>
    <w:rsid w:val="0FF00FEF"/>
    <w:rsid w:val="15C46F63"/>
    <w:rsid w:val="176A5B2B"/>
    <w:rsid w:val="180E797D"/>
    <w:rsid w:val="19F17E3E"/>
    <w:rsid w:val="1D962329"/>
    <w:rsid w:val="1DC615E1"/>
    <w:rsid w:val="1F066139"/>
    <w:rsid w:val="222C0AC7"/>
    <w:rsid w:val="226A738E"/>
    <w:rsid w:val="231A41FB"/>
    <w:rsid w:val="240C593F"/>
    <w:rsid w:val="24422DFE"/>
    <w:rsid w:val="245B6B3A"/>
    <w:rsid w:val="25875B24"/>
    <w:rsid w:val="28C52BC1"/>
    <w:rsid w:val="2AEA2DB3"/>
    <w:rsid w:val="2B3D11AD"/>
    <w:rsid w:val="2BA97EE2"/>
    <w:rsid w:val="2D8A6187"/>
    <w:rsid w:val="2E277E7A"/>
    <w:rsid w:val="304C1E1A"/>
    <w:rsid w:val="31314175"/>
    <w:rsid w:val="323B5CA2"/>
    <w:rsid w:val="32D3237F"/>
    <w:rsid w:val="34D851A5"/>
    <w:rsid w:val="363640AF"/>
    <w:rsid w:val="36B10C29"/>
    <w:rsid w:val="38D957AB"/>
    <w:rsid w:val="3B0F21EC"/>
    <w:rsid w:val="3BA23BC7"/>
    <w:rsid w:val="3EF562B2"/>
    <w:rsid w:val="3F2F4DE1"/>
    <w:rsid w:val="41391F47"/>
    <w:rsid w:val="446C43E1"/>
    <w:rsid w:val="451A7D74"/>
    <w:rsid w:val="4A7A7858"/>
    <w:rsid w:val="4B091F22"/>
    <w:rsid w:val="4E1127E3"/>
    <w:rsid w:val="4E54216E"/>
    <w:rsid w:val="4ECF0762"/>
    <w:rsid w:val="536D0645"/>
    <w:rsid w:val="55837094"/>
    <w:rsid w:val="55F656A8"/>
    <w:rsid w:val="567E4C6A"/>
    <w:rsid w:val="58D425E1"/>
    <w:rsid w:val="591C5F7E"/>
    <w:rsid w:val="59460050"/>
    <w:rsid w:val="5A04713E"/>
    <w:rsid w:val="5A525CE9"/>
    <w:rsid w:val="5CD6163C"/>
    <w:rsid w:val="5F0674B4"/>
    <w:rsid w:val="5F63605C"/>
    <w:rsid w:val="61776447"/>
    <w:rsid w:val="651144BD"/>
    <w:rsid w:val="670F2660"/>
    <w:rsid w:val="682E182A"/>
    <w:rsid w:val="68B7537B"/>
    <w:rsid w:val="695B4C26"/>
    <w:rsid w:val="6AB54DB2"/>
    <w:rsid w:val="6C9A56E0"/>
    <w:rsid w:val="7394357D"/>
    <w:rsid w:val="760865B3"/>
    <w:rsid w:val="76320737"/>
    <w:rsid w:val="77E12415"/>
    <w:rsid w:val="7AAD65DE"/>
    <w:rsid w:val="7B1448AF"/>
    <w:rsid w:val="7C466FDD"/>
    <w:rsid w:val="7EC87E8B"/>
    <w:rsid w:val="7EDF10DC"/>
    <w:rsid w:val="7F4B7E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qFormat/>
    <w:uiPriority w:val="0"/>
    <w:pPr>
      <w:spacing w:line="400" w:lineRule="exact"/>
      <w:jc w:val="left"/>
    </w:pPr>
    <w:rPr>
      <w:sz w:val="28"/>
      <w:szCs w:val="24"/>
    </w:rPr>
  </w:style>
  <w:style w:type="table" w:styleId="7">
    <w:name w:val="Table Grid"/>
    <w:basedOn w:val="6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page number"/>
    <w:basedOn w:val="8"/>
    <w:uiPriority w:val="0"/>
  </w:style>
  <w:style w:type="character" w:customStyle="1" w:styleId="10">
    <w:name w:val="批注框文本 字符"/>
    <w:link w:val="2"/>
    <w:qFormat/>
    <w:uiPriority w:val="0"/>
    <w:rPr>
      <w:kern w:val="2"/>
      <w:sz w:val="18"/>
      <w:szCs w:val="18"/>
    </w:rPr>
  </w:style>
  <w:style w:type="paragraph" w:customStyle="1" w:styleId="11">
    <w:name w:val="标准"/>
    <w:basedOn w:val="1"/>
    <w:qFormat/>
    <w:uiPriority w:val="0"/>
    <w:pPr>
      <w:adjustRightInd w:val="0"/>
      <w:spacing w:before="120" w:after="120" w:line="312" w:lineRule="atLeast"/>
      <w:textAlignment w:val="baseline"/>
    </w:pPr>
    <w:rPr>
      <w:rFonts w:ascii="宋体"/>
      <w:kern w:val="0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table" w:customStyle="1" w:styleId="1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J2MV9-JYYQ6-JM44K-QMYTH-8RB2W</Company>
  <Pages>12</Pages>
  <Words>1466</Words>
  <Characters>1535</Characters>
  <Lines>9</Lines>
  <Paragraphs>2</Paragraphs>
  <TotalTime>41</TotalTime>
  <ScaleCrop>false</ScaleCrop>
  <LinksUpToDate>false</LinksUpToDate>
  <CharactersWithSpaces>1958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2019-12-17T12:33:00Z</dcterms:created>
  <dc:creator>hp</dc:creator>
  <cp:lastModifiedBy>云溪</cp:lastModifiedBy>
  <cp:lastPrinted>2019-12-25T00:34:00Z</cp:lastPrinted>
  <dcterms:modified xsi:type="dcterms:W3CDTF">2025-01-10T03:13:01Z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985DE840211E4068B2FA247471528697</vt:lpwstr>
  </property>
</Properties>
</file>